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8DAE1" w14:textId="16EB7B6F" w:rsidR="00320243" w:rsidRPr="00320243" w:rsidRDefault="00320243" w:rsidP="00320243">
      <w:pPr>
        <w:spacing w:after="360"/>
        <w:ind w:left="5387" w:right="17" w:hanging="709"/>
        <w:jc w:val="right"/>
        <w:rPr>
          <w:rFonts w:ascii="Tahoma" w:eastAsia="Lucida Sans Unicode" w:hAnsi="Tahoma" w:cs="Tahoma"/>
          <w:kern w:val="3"/>
          <w:lang w:eastAsia="zh-CN"/>
        </w:rPr>
      </w:pPr>
      <w:r w:rsidRPr="00320243">
        <w:rPr>
          <w:rFonts w:ascii="Tahoma" w:eastAsia="Lucida Sans Unicode" w:hAnsi="Tahoma" w:cs="Tahoma"/>
          <w:kern w:val="3"/>
          <w:lang w:eastAsia="zh-CN"/>
        </w:rPr>
        <w:t xml:space="preserve">Mszana, </w:t>
      </w:r>
      <w:r w:rsidR="00C65B43">
        <w:rPr>
          <w:rFonts w:ascii="Tahoma" w:eastAsia="Lucida Sans Unicode" w:hAnsi="Tahoma" w:cs="Tahoma"/>
          <w:kern w:val="3"/>
          <w:lang w:eastAsia="zh-CN"/>
        </w:rPr>
        <w:t>20</w:t>
      </w:r>
      <w:r w:rsidRPr="00320243">
        <w:rPr>
          <w:rFonts w:ascii="Tahoma" w:eastAsia="Lucida Sans Unicode" w:hAnsi="Tahoma" w:cs="Tahoma"/>
          <w:kern w:val="3"/>
          <w:lang w:eastAsia="zh-CN"/>
        </w:rPr>
        <w:t>.0</w:t>
      </w:r>
      <w:r>
        <w:rPr>
          <w:rFonts w:ascii="Tahoma" w:eastAsia="Lucida Sans Unicode" w:hAnsi="Tahoma" w:cs="Tahoma"/>
          <w:kern w:val="3"/>
          <w:lang w:eastAsia="zh-CN"/>
        </w:rPr>
        <w:t>7</w:t>
      </w:r>
      <w:r w:rsidRPr="00320243">
        <w:rPr>
          <w:rFonts w:ascii="Tahoma" w:eastAsia="Lucida Sans Unicode" w:hAnsi="Tahoma" w:cs="Tahoma"/>
          <w:kern w:val="3"/>
          <w:lang w:eastAsia="zh-CN"/>
        </w:rPr>
        <w:t>.2022r.</w:t>
      </w:r>
    </w:p>
    <w:p w14:paraId="33819067" w14:textId="77777777" w:rsidR="00320243" w:rsidRPr="00320243" w:rsidRDefault="00320243" w:rsidP="004468FB">
      <w:pPr>
        <w:ind w:left="5387" w:right="17" w:hanging="709"/>
        <w:rPr>
          <w:rFonts w:ascii="Tahoma" w:eastAsia="Lucida Sans Unicode" w:hAnsi="Tahoma" w:cs="Tahoma"/>
          <w:b/>
          <w:bCs/>
          <w:kern w:val="3"/>
          <w:lang w:eastAsia="zh-CN"/>
        </w:rPr>
      </w:pPr>
      <w:r w:rsidRPr="00320243">
        <w:rPr>
          <w:rFonts w:ascii="Tahoma" w:eastAsia="Lucida Sans Unicode" w:hAnsi="Tahoma" w:cs="Tahoma"/>
          <w:b/>
          <w:bCs/>
          <w:kern w:val="3"/>
          <w:lang w:eastAsia="zh-CN"/>
        </w:rPr>
        <w:t xml:space="preserve">Do wszystkich zainteresowanych </w:t>
      </w:r>
    </w:p>
    <w:p w14:paraId="0C8D9A46" w14:textId="77777777" w:rsidR="00320243" w:rsidRPr="00320243" w:rsidRDefault="00320243" w:rsidP="004468FB">
      <w:pPr>
        <w:spacing w:after="240"/>
        <w:ind w:right="17" w:firstLine="4678"/>
        <w:rPr>
          <w:rFonts w:ascii="Tahoma" w:hAnsi="Tahoma" w:cs="Tahoma"/>
          <w:i/>
          <w:sz w:val="14"/>
          <w:szCs w:val="14"/>
        </w:rPr>
      </w:pPr>
      <w:r w:rsidRPr="00320243">
        <w:rPr>
          <w:rFonts w:ascii="Tahoma" w:eastAsia="Lucida Sans Unicode" w:hAnsi="Tahoma" w:cs="Tahoma"/>
          <w:b/>
          <w:bCs/>
          <w:kern w:val="3"/>
          <w:lang w:eastAsia="zh-CN"/>
        </w:rPr>
        <w:t>Wykonawców</w:t>
      </w:r>
    </w:p>
    <w:p w14:paraId="2F6418E7" w14:textId="77777777" w:rsidR="00320243" w:rsidRPr="00320243" w:rsidRDefault="00320243" w:rsidP="00320243">
      <w:pPr>
        <w:widowControl w:val="0"/>
        <w:autoSpaceDN w:val="0"/>
        <w:spacing w:line="260" w:lineRule="atLeast"/>
        <w:ind w:left="357" w:hanging="357"/>
        <w:rPr>
          <w:rFonts w:ascii="Tahoma" w:eastAsia="Lucida Sans Unicode" w:hAnsi="Tahoma" w:cs="Tahoma"/>
          <w:b/>
          <w:kern w:val="3"/>
          <w:lang w:eastAsia="zh-CN"/>
        </w:rPr>
      </w:pPr>
    </w:p>
    <w:p w14:paraId="2E1C3138" w14:textId="77777777" w:rsidR="00320243" w:rsidRPr="00320243" w:rsidRDefault="00320243" w:rsidP="00320243">
      <w:pPr>
        <w:widowControl w:val="0"/>
        <w:autoSpaceDN w:val="0"/>
        <w:spacing w:line="260" w:lineRule="atLeast"/>
        <w:ind w:left="357" w:hanging="357"/>
        <w:jc w:val="center"/>
        <w:rPr>
          <w:rFonts w:ascii="Tahoma" w:eastAsia="Lucida Sans Unicode" w:hAnsi="Tahoma" w:cs="Tahoma"/>
          <w:b/>
          <w:kern w:val="3"/>
          <w:lang w:eastAsia="zh-CN"/>
        </w:rPr>
      </w:pPr>
    </w:p>
    <w:p w14:paraId="0A9904A1" w14:textId="6BD13DF5" w:rsidR="00320243" w:rsidRPr="00320243" w:rsidRDefault="00320243" w:rsidP="00320243">
      <w:pPr>
        <w:tabs>
          <w:tab w:val="left" w:pos="900"/>
          <w:tab w:val="left" w:pos="1080"/>
        </w:tabs>
        <w:spacing w:after="360" w:line="276" w:lineRule="auto"/>
        <w:ind w:left="902" w:hanging="902"/>
        <w:jc w:val="both"/>
        <w:rPr>
          <w:rFonts w:ascii="Tahoma" w:hAnsi="Tahoma" w:cs="Tahoma"/>
          <w:b/>
        </w:rPr>
      </w:pPr>
      <w:r w:rsidRPr="00320243">
        <w:rPr>
          <w:rFonts w:ascii="Tahoma" w:hAnsi="Tahoma" w:cs="Tahoma"/>
        </w:rPr>
        <w:t xml:space="preserve">Dotyczy: </w:t>
      </w:r>
      <w:r w:rsidRPr="00320243">
        <w:rPr>
          <w:rFonts w:ascii="Tahoma" w:hAnsi="Tahoma" w:cs="Tahoma"/>
        </w:rPr>
        <w:tab/>
        <w:t xml:space="preserve">postępowania o udzielenie zamówienia publicznego w trybie podstawowym na </w:t>
      </w:r>
      <w:r>
        <w:rPr>
          <w:rFonts w:ascii="Tahoma" w:eastAsia="Lucida Sans Unicode" w:hAnsi="Tahoma" w:cs="Tahoma"/>
          <w:b/>
          <w:bCs/>
          <w:kern w:val="3"/>
          <w:lang w:eastAsia="zh-CN"/>
        </w:rPr>
        <w:t>Dostawę sprzętu komputerowego i oprogramowania w ramach projektu pn. „Cyfrowa Gmina”</w:t>
      </w:r>
    </w:p>
    <w:p w14:paraId="1E0B89FA" w14:textId="6FB0FFF7" w:rsidR="0080108F" w:rsidRDefault="0080108F" w:rsidP="0080108F">
      <w:pPr>
        <w:tabs>
          <w:tab w:val="left" w:pos="900"/>
          <w:tab w:val="left" w:pos="1080"/>
        </w:tabs>
        <w:spacing w:line="276" w:lineRule="auto"/>
        <w:ind w:left="902" w:hanging="902"/>
        <w:jc w:val="center"/>
        <w:rPr>
          <w:rFonts w:ascii="Tahoma" w:hAnsi="Tahoma" w:cs="Tahoma"/>
          <w:b/>
          <w:bCs/>
        </w:rPr>
      </w:pPr>
      <w:r>
        <w:rPr>
          <w:rFonts w:ascii="Tahoma" w:hAnsi="Tahoma" w:cs="Tahoma"/>
          <w:b/>
          <w:bCs/>
        </w:rPr>
        <w:t>Pytania i odpowiedzi</w:t>
      </w:r>
    </w:p>
    <w:p w14:paraId="2B535710" w14:textId="686427A7" w:rsidR="00320243" w:rsidRPr="00320243" w:rsidRDefault="0080108F" w:rsidP="004468FB">
      <w:pPr>
        <w:tabs>
          <w:tab w:val="left" w:pos="900"/>
          <w:tab w:val="left" w:pos="1080"/>
        </w:tabs>
        <w:spacing w:after="480" w:line="276" w:lineRule="auto"/>
        <w:ind w:left="902" w:hanging="902"/>
        <w:jc w:val="center"/>
        <w:rPr>
          <w:rFonts w:ascii="Tahoma" w:hAnsi="Tahoma" w:cs="Tahoma"/>
          <w:b/>
          <w:bCs/>
        </w:rPr>
      </w:pPr>
      <w:r>
        <w:rPr>
          <w:rFonts w:ascii="Tahoma" w:hAnsi="Tahoma" w:cs="Tahoma"/>
          <w:b/>
          <w:bCs/>
        </w:rPr>
        <w:t>oraz m</w:t>
      </w:r>
      <w:r w:rsidR="00320243" w:rsidRPr="00320243">
        <w:rPr>
          <w:rFonts w:ascii="Tahoma" w:hAnsi="Tahoma" w:cs="Tahoma"/>
          <w:b/>
          <w:bCs/>
        </w:rPr>
        <w:t>odyfikacja treści SWZ</w:t>
      </w:r>
    </w:p>
    <w:p w14:paraId="4B0DDD0C" w14:textId="0D8205F7" w:rsidR="0080108F" w:rsidRDefault="00F81281" w:rsidP="00320243">
      <w:pPr>
        <w:tabs>
          <w:tab w:val="left" w:pos="1080"/>
        </w:tabs>
        <w:spacing w:after="240"/>
        <w:jc w:val="both"/>
        <w:rPr>
          <w:rFonts w:ascii="Tahoma" w:eastAsia="Calibri" w:hAnsi="Tahoma" w:cs="Tahoma"/>
          <w:kern w:val="0"/>
          <w:szCs w:val="22"/>
          <w:lang w:eastAsia="en-US"/>
        </w:rPr>
      </w:pPr>
      <w:r w:rsidRPr="00F81281">
        <w:rPr>
          <w:rFonts w:ascii="Tahoma" w:eastAsia="Calibri" w:hAnsi="Tahoma" w:cs="Tahoma"/>
          <w:kern w:val="0"/>
          <w:szCs w:val="22"/>
          <w:lang w:eastAsia="en-US"/>
        </w:rPr>
        <w:t xml:space="preserve">Zamawiający </w:t>
      </w:r>
      <w:r>
        <w:rPr>
          <w:rFonts w:ascii="Tahoma" w:eastAsia="Calibri" w:hAnsi="Tahoma" w:cs="Tahoma"/>
          <w:kern w:val="0"/>
          <w:szCs w:val="22"/>
          <w:lang w:eastAsia="en-US"/>
        </w:rPr>
        <w:t xml:space="preserve">– Gmina Mszana, </w:t>
      </w:r>
      <w:r w:rsidRPr="00F81281">
        <w:rPr>
          <w:rFonts w:ascii="Tahoma" w:eastAsia="Calibri" w:hAnsi="Tahoma" w:cs="Tahoma"/>
          <w:kern w:val="0"/>
          <w:szCs w:val="22"/>
          <w:lang w:eastAsia="en-US"/>
        </w:rPr>
        <w:t xml:space="preserve">na podstawie art. </w:t>
      </w:r>
      <w:r w:rsidR="0080108F">
        <w:rPr>
          <w:rFonts w:ascii="Tahoma" w:eastAsia="Calibri" w:hAnsi="Tahoma" w:cs="Tahoma"/>
          <w:kern w:val="0"/>
          <w:szCs w:val="22"/>
          <w:lang w:eastAsia="en-US"/>
        </w:rPr>
        <w:t>28</w:t>
      </w:r>
      <w:r w:rsidR="003F02AF">
        <w:rPr>
          <w:rFonts w:ascii="Tahoma" w:eastAsia="Calibri" w:hAnsi="Tahoma" w:cs="Tahoma"/>
          <w:kern w:val="0"/>
          <w:szCs w:val="22"/>
          <w:lang w:eastAsia="en-US"/>
        </w:rPr>
        <w:t>4</w:t>
      </w:r>
      <w:r w:rsidRPr="00F81281">
        <w:rPr>
          <w:rFonts w:ascii="Tahoma" w:eastAsia="Calibri" w:hAnsi="Tahoma" w:cs="Tahoma"/>
          <w:kern w:val="0"/>
          <w:szCs w:val="22"/>
          <w:lang w:eastAsia="en-US"/>
        </w:rPr>
        <w:t xml:space="preserve"> ust. </w:t>
      </w:r>
      <w:r w:rsidR="003F02AF">
        <w:rPr>
          <w:rFonts w:ascii="Tahoma" w:eastAsia="Calibri" w:hAnsi="Tahoma" w:cs="Tahoma"/>
          <w:kern w:val="0"/>
          <w:szCs w:val="22"/>
          <w:lang w:eastAsia="en-US"/>
        </w:rPr>
        <w:t>2</w:t>
      </w:r>
      <w:r w:rsidRPr="00F81281">
        <w:rPr>
          <w:rFonts w:ascii="Tahoma" w:eastAsia="Calibri" w:hAnsi="Tahoma" w:cs="Tahoma"/>
          <w:kern w:val="0"/>
          <w:szCs w:val="22"/>
          <w:lang w:eastAsia="en-US"/>
        </w:rPr>
        <w:t xml:space="preserve"> ustawy z dnia 11 września 2019r. Prawo zamówień publicznych (</w:t>
      </w:r>
      <w:proofErr w:type="spellStart"/>
      <w:r w:rsidRPr="00F81281">
        <w:rPr>
          <w:rFonts w:ascii="Tahoma" w:eastAsia="Calibri" w:hAnsi="Tahoma" w:cs="Tahoma"/>
          <w:kern w:val="0"/>
          <w:szCs w:val="22"/>
          <w:lang w:eastAsia="en-US"/>
        </w:rPr>
        <w:t>t.j</w:t>
      </w:r>
      <w:proofErr w:type="spellEnd"/>
      <w:r w:rsidRPr="00F81281">
        <w:rPr>
          <w:rFonts w:ascii="Tahoma" w:eastAsia="Calibri" w:hAnsi="Tahoma" w:cs="Tahoma"/>
          <w:kern w:val="0"/>
          <w:szCs w:val="22"/>
          <w:lang w:eastAsia="en-US"/>
        </w:rPr>
        <w:t>. Dz. U. 2021 poz. 1129 ze zm.) Gmina Mszana w związku z zapytaniami do treści Specyfikacji Warunków Zamówienia (SWZ) udziela odpowiedzi oraz dokonuje zmiany SWZ w treści jak niżej:</w:t>
      </w:r>
    </w:p>
    <w:p w14:paraId="509A1242" w14:textId="5B4D4FD2" w:rsidR="00F81281" w:rsidRPr="00BA28C0" w:rsidRDefault="00F81281" w:rsidP="00BA28C0">
      <w:pPr>
        <w:tabs>
          <w:tab w:val="left" w:pos="1080"/>
        </w:tabs>
        <w:spacing w:after="120"/>
        <w:jc w:val="both"/>
        <w:rPr>
          <w:rFonts w:ascii="Tahoma" w:hAnsi="Tahoma" w:cs="Tahoma"/>
        </w:rPr>
      </w:pPr>
      <w:r w:rsidRPr="00BA28C0">
        <w:rPr>
          <w:rFonts w:ascii="Tahoma" w:hAnsi="Tahoma" w:cs="Tahoma"/>
          <w:b/>
          <w:bCs/>
        </w:rPr>
        <w:t>Pytanie 1</w:t>
      </w:r>
      <w:r w:rsidRPr="00BA28C0">
        <w:rPr>
          <w:rFonts w:ascii="Tahoma" w:hAnsi="Tahoma" w:cs="Tahoma"/>
        </w:rPr>
        <w:t>:</w:t>
      </w:r>
    </w:p>
    <w:p w14:paraId="3208BEC5" w14:textId="77777777" w:rsidR="003F02AF" w:rsidRPr="00BA28C0" w:rsidRDefault="003F02AF" w:rsidP="00BA28C0">
      <w:pPr>
        <w:widowControl w:val="0"/>
        <w:jc w:val="both"/>
        <w:rPr>
          <w:rFonts w:ascii="Tahoma" w:hAnsi="Tahoma" w:cs="Tahoma"/>
        </w:rPr>
      </w:pPr>
      <w:r w:rsidRPr="00BA28C0">
        <w:rPr>
          <w:rFonts w:ascii="Tahoma" w:hAnsi="Tahoma" w:cs="Tahoma"/>
        </w:rPr>
        <w:t xml:space="preserve">Zamawiający żądając oświadczeń producenta do przedmiotowego przetargu stosuje zapisy niezgodne z Rozporządzeniem Prezesa Rady Ministrów z dnia 19 lutego 2013 r. w sprawie rodzajów dokumentów, jakich może żądać Zamawiający od Wykonawcy, oraz form, w jakich te dokumenty mogą być składane (Dz. U. z 2013 r. </w:t>
      </w:r>
      <w:proofErr w:type="spellStart"/>
      <w:r w:rsidRPr="00BA28C0">
        <w:rPr>
          <w:rFonts w:ascii="Tahoma" w:hAnsi="Tahoma" w:cs="Tahoma"/>
        </w:rPr>
        <w:t>poz</w:t>
      </w:r>
      <w:proofErr w:type="spellEnd"/>
      <w:r w:rsidRPr="00BA28C0">
        <w:rPr>
          <w:rFonts w:ascii="Tahoma" w:hAnsi="Tahoma" w:cs="Tahoma"/>
        </w:rPr>
        <w:t xml:space="preserve"> 231), ponieważ takie oświadczenie wykracza poza zakres dokumentów tam wskazanych.</w:t>
      </w:r>
    </w:p>
    <w:p w14:paraId="148B4EC8" w14:textId="40402C33" w:rsidR="003F02AF" w:rsidRPr="00BA28C0" w:rsidRDefault="003F02AF" w:rsidP="00EC5899">
      <w:pPr>
        <w:widowControl w:val="0"/>
        <w:spacing w:after="200"/>
        <w:jc w:val="both"/>
        <w:rPr>
          <w:rFonts w:ascii="Tahoma" w:hAnsi="Tahoma" w:cs="Tahoma"/>
        </w:rPr>
      </w:pPr>
      <w:r w:rsidRPr="00BA28C0">
        <w:rPr>
          <w:rFonts w:ascii="Tahoma" w:hAnsi="Tahoma" w:cs="Tahoma"/>
        </w:rPr>
        <w:t xml:space="preserve">Zgodnie z wyrokiem KIO/UZP/1268/09 (…) oświadczenie producenta nie jest dokumentem potwierdzającym spełnianie przez danego Wykonawcę warunków udziału w postępowaniu (art. 25 ust 1 pkt 1 ustawy PZP), ani potwierdzającym spełnianie przez oferowane dostawy wymagań określonych przez Zamawiającego (art. 25 ust 1 pkt 2 ww. ustawy). Należy przy tym podkreślić, iż stosowanie do treści art. 25ust 1 </w:t>
      </w:r>
      <w:proofErr w:type="spellStart"/>
      <w:r w:rsidRPr="00BA28C0">
        <w:rPr>
          <w:rFonts w:ascii="Tahoma" w:hAnsi="Tahoma" w:cs="Tahoma"/>
        </w:rPr>
        <w:t>zd</w:t>
      </w:r>
      <w:proofErr w:type="spellEnd"/>
      <w:r w:rsidRPr="00BA28C0">
        <w:rPr>
          <w:rFonts w:ascii="Tahoma" w:hAnsi="Tahoma" w:cs="Tahoma"/>
        </w:rPr>
        <w:t xml:space="preserve">. 1 ustawy PZP – Zamawiający może żądać wyłącznie tych dokumentów, które potwierdzają spełnianie warunków udziału wykonawcy w postępowaniu oraz wymagań w zakresie oferowanego sprzętu. Tym samym żądanie oświadczenia </w:t>
      </w:r>
      <w:r w:rsidR="00445BCF" w:rsidRPr="00BA28C0">
        <w:rPr>
          <w:rFonts w:ascii="Tahoma" w:hAnsi="Tahoma" w:cs="Tahoma"/>
        </w:rPr>
        <w:t xml:space="preserve">producenta o wskazanej wyżej treści należy uznać za nieuprawnione. Zamawiający żądając oświadczeń producenta do przedmiotowego przetargu stosuje zapisu niezgodne z Rozporządzeniem Prezesa </w:t>
      </w:r>
      <w:r w:rsidR="00934B63" w:rsidRPr="00BA28C0">
        <w:rPr>
          <w:rFonts w:ascii="Tahoma" w:hAnsi="Tahoma" w:cs="Tahoma"/>
        </w:rPr>
        <w:t xml:space="preserve">Rady Ministrów z dnia 19 lutego 2013r. w sprawie rodzajów dokumentów, jakich może żądać Zamawiający od Wykonawcy, oraz form, w jakich te dokumenty mogą być składane (Dz. U. z 2013r. </w:t>
      </w:r>
      <w:proofErr w:type="spellStart"/>
      <w:r w:rsidR="00934B63" w:rsidRPr="00BA28C0">
        <w:rPr>
          <w:rFonts w:ascii="Tahoma" w:hAnsi="Tahoma" w:cs="Tahoma"/>
        </w:rPr>
        <w:t>poz</w:t>
      </w:r>
      <w:proofErr w:type="spellEnd"/>
      <w:r w:rsidR="00934B63" w:rsidRPr="00BA28C0">
        <w:rPr>
          <w:rFonts w:ascii="Tahoma" w:hAnsi="Tahoma" w:cs="Tahoma"/>
        </w:rPr>
        <w:t xml:space="preserve"> 231), ponieważ takie oświadczenie wykracza poza zakres dokumentów tam wskazanych. Zgodnie z wyrokiem KIO/UZP/1268/09 (…) oświadczenie producenta nie jest dokumentem potwierdzającym spełnianie przez danego Wykonawcę warunków udziału w postępowaniu (art. 25 ust 1 pkt 1 ustawy PZP), ani potwierdzającym spełnianie przez oferowane dostawy wymagań określonych przez Zamawiającego (art. 25 ust 1 pkt 2 ww. ustawy). Należy przy tym podkreślić, iż stosowanie do treści art. 25ust 1 </w:t>
      </w:r>
      <w:proofErr w:type="spellStart"/>
      <w:r w:rsidR="00934B63" w:rsidRPr="00BA28C0">
        <w:rPr>
          <w:rFonts w:ascii="Tahoma" w:hAnsi="Tahoma" w:cs="Tahoma"/>
        </w:rPr>
        <w:t>zd</w:t>
      </w:r>
      <w:proofErr w:type="spellEnd"/>
      <w:r w:rsidR="00934B63" w:rsidRPr="00BA28C0">
        <w:rPr>
          <w:rFonts w:ascii="Tahoma" w:hAnsi="Tahoma" w:cs="Tahoma"/>
        </w:rPr>
        <w:t xml:space="preserve">. 1 ustawy PZP – Zamawiający może żądać wyłącznie tych dokumentów, które potwierdzają spełnianie warunków udziału wykonawcy w postępowaniu oraz wymagań w zakresie oferowanego sprzętu. Tm samym żądanie oświadczenia w tym przypadku </w:t>
      </w:r>
      <w:r w:rsidRPr="00BA28C0">
        <w:rPr>
          <w:rFonts w:ascii="Tahoma" w:hAnsi="Tahoma" w:cs="Tahoma"/>
        </w:rPr>
        <w:t xml:space="preserve">sformułowane jako „autoryzacja” producenta, oświadczenie producenta komputera o nie wywiązywaniu się z obowiązków gwarancyjnych. Wykonawca przypomina, że postępowania przetargowe jest prowadzone pomiędzy Zamawiającym a Wykonawcą, a nie pomiędzy Zamawiającym, Wykonawcą i podmiotem trzecim, jakim jest producent – czyli inną firmą prywatną. Producent, firma prywatna, nie jest zobligowana do wystawiania oświadczeń każdemu, kto o nie poprosi. Może się okazać, że przedmiotowe postępowanie przetargowe wygra firma z najdroższą ofertą, tylko dlatego, że przedstawiła odpowiednie oświadczenie producenta. Dodatkowo, Zamawiający pozostając przy obecnych zapisach specyfikacji naraża się na kontrolę postępowania przez odpowiednie instytucje w przyszłości, co może nawet skutkować nałożeniem kar finansowych na projekt, który Zamawiający prowadzi. Dlatego też wnosimy o wykreślenie (wszędzie tam gdzie zostało wymienione wymaganie dostarczenia oświadczenia producenta) wymogu oświadczeń producenta, czy podmiotu trzeciego, nie </w:t>
      </w:r>
      <w:r w:rsidRPr="00BA28C0">
        <w:rPr>
          <w:rFonts w:ascii="Tahoma" w:hAnsi="Tahoma" w:cs="Tahoma"/>
        </w:rPr>
        <w:lastRenderedPageBreak/>
        <w:t>biorącego udziału w postępowaniu, z przedmiotowego postępowania przetargowego. Dodatkowo, zgodnie z rekomendacjami prezesa UZP z 2010 roku Zamawiający może stosować takie zapisy: np.: „Serwis urządzeń musi być realizowany przez producenta lub autoryzowanego partnera serwisowego producenta — wymagane oświadczenie Wykonawcy potwierdzające, że serwis będzie realizowany przez Producenta lub autoryzowanego partnera serwisowego producenta (należy dołączyć do oferty)”. Należy przedstawiać oświadczenie Wykonawcy, a nie przedstawiać autoryzację, czyli oświadczenie producenta. Dodatkowo, prosimy o zapoznanie się z informacją o wyniku kontroli doraźnej o oznaczeniu UZP/DKUE/KD/24/14, w której jasno stwierdzono, że takie same zapisy jak w przedmiotowej specyfikacji są sprzeczne z ustawą PZP i ograniczają konkurencję.</w:t>
      </w:r>
    </w:p>
    <w:p w14:paraId="3F59FF83" w14:textId="4CA755C1" w:rsidR="003F02AF" w:rsidRPr="00BA28C0" w:rsidRDefault="00BA28C0" w:rsidP="00BA28C0">
      <w:pPr>
        <w:widowControl w:val="0"/>
        <w:spacing w:after="120"/>
        <w:jc w:val="both"/>
        <w:rPr>
          <w:rFonts w:ascii="Tahoma" w:hAnsi="Tahoma" w:cs="Tahoma"/>
          <w:b/>
        </w:rPr>
      </w:pPr>
      <w:r w:rsidRPr="00BA28C0">
        <w:rPr>
          <w:rFonts w:ascii="Tahoma" w:hAnsi="Tahoma" w:cs="Tahoma"/>
          <w:b/>
        </w:rPr>
        <w:t>Odpowiedź</w:t>
      </w:r>
      <w:r w:rsidR="003F02AF" w:rsidRPr="00BA28C0">
        <w:rPr>
          <w:rFonts w:ascii="Tahoma" w:hAnsi="Tahoma" w:cs="Tahoma"/>
          <w:b/>
        </w:rPr>
        <w:t>:</w:t>
      </w:r>
    </w:p>
    <w:p w14:paraId="7AAC088C" w14:textId="77777777" w:rsidR="003F02AF" w:rsidRPr="00BA28C0" w:rsidRDefault="003F02AF" w:rsidP="00BA28C0">
      <w:pPr>
        <w:jc w:val="both"/>
        <w:rPr>
          <w:rFonts w:ascii="Tahoma" w:hAnsi="Tahoma" w:cs="Tahoma"/>
        </w:rPr>
      </w:pPr>
      <w:r w:rsidRPr="00BA28C0">
        <w:rPr>
          <w:rFonts w:ascii="Tahoma" w:hAnsi="Tahoma" w:cs="Tahoma"/>
        </w:rPr>
        <w:t xml:space="preserve">Rozporządzenie Prezesa Rady Ministrów z dnia 19 lutego 2013 r. w sprawie rodzajów dokumentów, jakich może żądać Zamawiający od Wykonawcy, oraz form, w jakich te dokumenty mogą być składane (Dz. U. z 2013 r. </w:t>
      </w:r>
      <w:proofErr w:type="spellStart"/>
      <w:r w:rsidRPr="00BA28C0">
        <w:rPr>
          <w:rFonts w:ascii="Tahoma" w:hAnsi="Tahoma" w:cs="Tahoma"/>
        </w:rPr>
        <w:t>poz</w:t>
      </w:r>
      <w:proofErr w:type="spellEnd"/>
      <w:r w:rsidRPr="00BA28C0">
        <w:rPr>
          <w:rFonts w:ascii="Tahoma" w:hAnsi="Tahoma" w:cs="Tahoma"/>
        </w:rPr>
        <w:t xml:space="preserve"> 231), na które powołuje się Wykonawca zostało uchylone 28.07.2016 r. </w:t>
      </w:r>
    </w:p>
    <w:p w14:paraId="34D0D966" w14:textId="77777777" w:rsidR="003F02AF" w:rsidRPr="00BA28C0" w:rsidRDefault="003F02AF" w:rsidP="00BA28C0">
      <w:pPr>
        <w:jc w:val="both"/>
        <w:rPr>
          <w:rFonts w:ascii="Tahoma" w:hAnsi="Tahoma" w:cs="Tahoma"/>
        </w:rPr>
      </w:pPr>
      <w:r w:rsidRPr="00BA28C0">
        <w:rPr>
          <w:rFonts w:ascii="Tahoma" w:hAnsi="Tahoma" w:cs="Tahoma"/>
        </w:rPr>
        <w:t>Podobnie cytowane w zapytaniu artykuły (art. 25 ust 1 pkt 1, art. 25 ust 1 pkt 2 ustawy PZP) dotyczą ustawy z dnia 29 stycznia 2004 roku Prawo zamówień publicznych, która już nie obowiązuje.</w:t>
      </w:r>
    </w:p>
    <w:p w14:paraId="4B30DF51" w14:textId="77777777" w:rsidR="003F02AF" w:rsidRPr="00BA28C0" w:rsidRDefault="003F02AF" w:rsidP="00787797">
      <w:pPr>
        <w:spacing w:after="120"/>
        <w:jc w:val="both"/>
        <w:rPr>
          <w:rFonts w:ascii="Tahoma" w:hAnsi="Tahoma" w:cs="Tahoma"/>
        </w:rPr>
      </w:pPr>
      <w:r w:rsidRPr="00BA28C0">
        <w:rPr>
          <w:rFonts w:ascii="Tahoma" w:hAnsi="Tahoma" w:cs="Tahoma"/>
        </w:rPr>
        <w:t>Powyższe postępowanie prowadzone jest na podstawie ustawy z dnia 11 września 2019 r. - Prawo zamówień publicznych (</w:t>
      </w:r>
      <w:proofErr w:type="spellStart"/>
      <w:r w:rsidRPr="00BA28C0">
        <w:rPr>
          <w:rFonts w:ascii="Tahoma" w:hAnsi="Tahoma" w:cs="Tahoma"/>
        </w:rPr>
        <w:t>t.j</w:t>
      </w:r>
      <w:proofErr w:type="spellEnd"/>
      <w:r w:rsidRPr="00BA28C0">
        <w:rPr>
          <w:rFonts w:ascii="Tahoma" w:hAnsi="Tahoma" w:cs="Tahoma"/>
        </w:rPr>
        <w:t xml:space="preserve">. Dz. U. z 2021 r. poz. 1129 z </w:t>
      </w:r>
      <w:proofErr w:type="spellStart"/>
      <w:r w:rsidRPr="00BA28C0">
        <w:rPr>
          <w:rFonts w:ascii="Tahoma" w:hAnsi="Tahoma" w:cs="Tahoma"/>
        </w:rPr>
        <w:t>późn</w:t>
      </w:r>
      <w:proofErr w:type="spellEnd"/>
      <w:r w:rsidRPr="00BA28C0">
        <w:rPr>
          <w:rFonts w:ascii="Tahoma" w:hAnsi="Tahoma" w:cs="Tahoma"/>
        </w:rPr>
        <w:t xml:space="preserve">. zm.) zwanej dalej „ </w:t>
      </w:r>
      <w:proofErr w:type="spellStart"/>
      <w:r w:rsidRPr="00BA28C0">
        <w:rPr>
          <w:rFonts w:ascii="Tahoma" w:hAnsi="Tahoma" w:cs="Tahoma"/>
        </w:rPr>
        <w:t>Pzp</w:t>
      </w:r>
      <w:proofErr w:type="spellEnd"/>
      <w:r w:rsidRPr="00BA28C0">
        <w:rPr>
          <w:rFonts w:ascii="Tahoma" w:hAnsi="Tahoma" w:cs="Tahoma"/>
        </w:rPr>
        <w:t xml:space="preserve">”. </w:t>
      </w:r>
    </w:p>
    <w:p w14:paraId="49C2334B" w14:textId="1B81367D" w:rsidR="004E4454" w:rsidRDefault="003F02AF" w:rsidP="00787797">
      <w:pPr>
        <w:widowControl w:val="0"/>
        <w:spacing w:after="120"/>
        <w:jc w:val="both"/>
        <w:rPr>
          <w:rFonts w:ascii="Tahoma" w:hAnsi="Tahoma" w:cs="Tahoma"/>
        </w:rPr>
      </w:pPr>
      <w:r w:rsidRPr="00BA28C0">
        <w:rPr>
          <w:rFonts w:ascii="Tahoma" w:hAnsi="Tahoma" w:cs="Tahoma"/>
        </w:rPr>
        <w:t xml:space="preserve">Zgodnie z art. 106 ust.1 ustawy </w:t>
      </w:r>
      <w:proofErr w:type="spellStart"/>
      <w:r w:rsidRPr="00BA28C0">
        <w:rPr>
          <w:rFonts w:ascii="Tahoma" w:hAnsi="Tahoma" w:cs="Tahoma"/>
        </w:rPr>
        <w:t>Pzp</w:t>
      </w:r>
      <w:proofErr w:type="spellEnd"/>
      <w:r w:rsidRPr="00BA28C0">
        <w:rPr>
          <w:rFonts w:ascii="Tahoma" w:hAnsi="Tahoma" w:cs="Tahoma"/>
        </w:rPr>
        <w:t xml:space="preserve"> Zamawiający może żądać przedmiotowych środków dowodowych na potwierdzenie, że oferowane dostawy, usługi lub roboty budowlane spełniają określone przez zamawiającego wymagania, cechy lub kryteria, jeżeli są one niezbędne do przeprowadzenia postępowania.</w:t>
      </w:r>
    </w:p>
    <w:p w14:paraId="1E962325" w14:textId="32591BDD" w:rsidR="00511845" w:rsidRDefault="00BA28C0" w:rsidP="00BA28C0">
      <w:pPr>
        <w:widowControl w:val="0"/>
        <w:jc w:val="both"/>
        <w:rPr>
          <w:rFonts w:ascii="Tahoma" w:hAnsi="Tahoma" w:cs="Tahoma"/>
        </w:rPr>
      </w:pPr>
      <w:r>
        <w:rPr>
          <w:rFonts w:ascii="Tahoma" w:hAnsi="Tahoma" w:cs="Tahoma"/>
        </w:rPr>
        <w:t xml:space="preserve">Ponadto Zamawiający nie wymaga złożenia wraz z ofertą oświadczenia </w:t>
      </w:r>
      <w:r w:rsidR="00511845">
        <w:rPr>
          <w:rFonts w:ascii="Tahoma" w:hAnsi="Tahoma" w:cs="Tahoma"/>
        </w:rPr>
        <w:t xml:space="preserve">producenta czy autoryzacji. </w:t>
      </w:r>
    </w:p>
    <w:p w14:paraId="6E241BA1" w14:textId="69BD44C8" w:rsidR="004E4454" w:rsidRDefault="004E4454" w:rsidP="00BA28C0">
      <w:pPr>
        <w:widowControl w:val="0"/>
        <w:jc w:val="both"/>
        <w:rPr>
          <w:rFonts w:ascii="Tahoma" w:hAnsi="Tahoma" w:cs="Tahoma"/>
        </w:rPr>
      </w:pPr>
      <w:r>
        <w:rPr>
          <w:rFonts w:ascii="Tahoma" w:hAnsi="Tahoma" w:cs="Tahoma"/>
        </w:rPr>
        <w:t>Wspomniane przez Wykonawcę w pytaniu - oświadczenie producenta komputera o nie wywiązywaniu się z obowiązków gwarancyjnych – Zamawiający</w:t>
      </w:r>
      <w:r w:rsidR="00AA78E1">
        <w:rPr>
          <w:rFonts w:ascii="Tahoma" w:hAnsi="Tahoma" w:cs="Tahoma"/>
        </w:rPr>
        <w:t xml:space="preserve"> informuje, że</w:t>
      </w:r>
      <w:r>
        <w:rPr>
          <w:rFonts w:ascii="Tahoma" w:hAnsi="Tahoma" w:cs="Tahoma"/>
        </w:rPr>
        <w:t xml:space="preserve"> nie wymaga </w:t>
      </w:r>
      <w:r w:rsidR="00AA78E1">
        <w:rPr>
          <w:rFonts w:ascii="Tahoma" w:hAnsi="Tahoma" w:cs="Tahoma"/>
        </w:rPr>
        <w:t xml:space="preserve">złożenia </w:t>
      </w:r>
      <w:r>
        <w:rPr>
          <w:rFonts w:ascii="Tahoma" w:hAnsi="Tahoma" w:cs="Tahoma"/>
        </w:rPr>
        <w:t>takiego dokumentu</w:t>
      </w:r>
      <w:r w:rsidR="00AA78E1">
        <w:rPr>
          <w:rFonts w:ascii="Tahoma" w:hAnsi="Tahoma" w:cs="Tahoma"/>
        </w:rPr>
        <w:t xml:space="preserve">, </w:t>
      </w:r>
      <w:r w:rsidR="00AA78E1">
        <w:rPr>
          <w:rFonts w:ascii="Tahoma" w:hAnsi="Tahoma" w:cs="Tahoma"/>
        </w:rPr>
        <w:br/>
      </w:r>
      <w:r w:rsidR="008C4744">
        <w:rPr>
          <w:rFonts w:ascii="Tahoma" w:hAnsi="Tahoma" w:cs="Tahoma"/>
        </w:rPr>
        <w:t xml:space="preserve">a </w:t>
      </w:r>
      <w:r w:rsidR="00AA78E1">
        <w:rPr>
          <w:rFonts w:ascii="Tahoma" w:hAnsi="Tahoma" w:cs="Tahoma"/>
        </w:rPr>
        <w:t xml:space="preserve">w </w:t>
      </w:r>
      <w:proofErr w:type="spellStart"/>
      <w:r w:rsidR="00AA78E1">
        <w:rPr>
          <w:rFonts w:ascii="Tahoma" w:hAnsi="Tahoma" w:cs="Tahoma"/>
        </w:rPr>
        <w:t>swz</w:t>
      </w:r>
      <w:proofErr w:type="spellEnd"/>
      <w:r w:rsidR="00AA78E1">
        <w:rPr>
          <w:rFonts w:ascii="Tahoma" w:hAnsi="Tahoma" w:cs="Tahoma"/>
        </w:rPr>
        <w:t xml:space="preserve"> ani w opisie przedmiotu zamówienia takiego zapisu nie ma.</w:t>
      </w:r>
    </w:p>
    <w:p w14:paraId="1D049D33" w14:textId="77777777" w:rsidR="00787797" w:rsidRDefault="00787797" w:rsidP="00BA28C0">
      <w:pPr>
        <w:widowControl w:val="0"/>
        <w:jc w:val="both"/>
        <w:rPr>
          <w:rFonts w:ascii="Tahoma" w:hAnsi="Tahoma" w:cs="Tahoma"/>
        </w:rPr>
      </w:pPr>
    </w:p>
    <w:p w14:paraId="1E38DF8D" w14:textId="53792640" w:rsidR="00787797" w:rsidRPr="00787797" w:rsidRDefault="00787797" w:rsidP="00BA28C0">
      <w:pPr>
        <w:widowControl w:val="0"/>
        <w:jc w:val="both"/>
        <w:rPr>
          <w:rFonts w:ascii="Tahoma" w:hAnsi="Tahoma" w:cs="Tahoma"/>
          <w:u w:val="single"/>
        </w:rPr>
      </w:pPr>
      <w:r w:rsidRPr="00787797">
        <w:rPr>
          <w:rFonts w:ascii="Tahoma" w:hAnsi="Tahoma" w:cs="Tahoma"/>
          <w:u w:val="single"/>
        </w:rPr>
        <w:t xml:space="preserve">Przedmiotowe środki dowodowe, które należy złożyć wraz z ofertą są wymienione w pkt. 5 rozdziału II </w:t>
      </w:r>
      <w:proofErr w:type="spellStart"/>
      <w:r w:rsidRPr="00787797">
        <w:rPr>
          <w:rFonts w:ascii="Tahoma" w:hAnsi="Tahoma" w:cs="Tahoma"/>
          <w:u w:val="single"/>
        </w:rPr>
        <w:t>swz</w:t>
      </w:r>
      <w:proofErr w:type="spellEnd"/>
      <w:r w:rsidRPr="00787797">
        <w:rPr>
          <w:rFonts w:ascii="Tahoma" w:hAnsi="Tahoma" w:cs="Tahoma"/>
          <w:u w:val="single"/>
        </w:rPr>
        <w:t>.</w:t>
      </w:r>
    </w:p>
    <w:p w14:paraId="4C09BD7D" w14:textId="3519170D" w:rsidR="00BA28C0" w:rsidRPr="00BA28C0" w:rsidRDefault="00511845" w:rsidP="00BA28C0">
      <w:pPr>
        <w:widowControl w:val="0"/>
        <w:jc w:val="both"/>
        <w:rPr>
          <w:rFonts w:ascii="Tahoma" w:hAnsi="Tahoma" w:cs="Tahoma"/>
        </w:rPr>
      </w:pPr>
      <w:r>
        <w:rPr>
          <w:rFonts w:ascii="Tahoma" w:hAnsi="Tahoma" w:cs="Tahoma"/>
        </w:rPr>
        <w:t xml:space="preserve"> </w:t>
      </w:r>
    </w:p>
    <w:p w14:paraId="28EE948A" w14:textId="0DF7BF6F" w:rsidR="003F02AF" w:rsidRPr="00BA28C0" w:rsidRDefault="003F02AF" w:rsidP="00BA28C0">
      <w:pPr>
        <w:widowControl w:val="0"/>
        <w:jc w:val="both"/>
        <w:rPr>
          <w:rFonts w:ascii="Tahoma" w:hAnsi="Tahoma" w:cs="Tahoma"/>
        </w:rPr>
      </w:pPr>
      <w:r w:rsidRPr="00BA28C0">
        <w:rPr>
          <w:rFonts w:ascii="Tahoma" w:hAnsi="Tahoma" w:cs="Tahoma"/>
        </w:rPr>
        <w:t>Zamawiający zmi</w:t>
      </w:r>
      <w:r w:rsidR="00120B99">
        <w:rPr>
          <w:rFonts w:ascii="Tahoma" w:hAnsi="Tahoma" w:cs="Tahoma"/>
        </w:rPr>
        <w:t>enia</w:t>
      </w:r>
      <w:r w:rsidRPr="00BA28C0">
        <w:rPr>
          <w:rFonts w:ascii="Tahoma" w:hAnsi="Tahoma" w:cs="Tahoma"/>
        </w:rPr>
        <w:t xml:space="preserve"> zapis</w:t>
      </w:r>
      <w:r w:rsidR="00120B99">
        <w:rPr>
          <w:rFonts w:ascii="Tahoma" w:hAnsi="Tahoma" w:cs="Tahoma"/>
        </w:rPr>
        <w:t>y opisu przedmiotu zamówienia dla części 5 w następujący sposób</w:t>
      </w:r>
      <w:r w:rsidRPr="00BA28C0">
        <w:rPr>
          <w:rFonts w:ascii="Tahoma" w:hAnsi="Tahoma" w:cs="Tahoma"/>
        </w:rPr>
        <w:t>:</w:t>
      </w:r>
    </w:p>
    <w:p w14:paraId="43BB52A4" w14:textId="1906DCFC" w:rsidR="00120B99" w:rsidRDefault="00120B99" w:rsidP="00120B99">
      <w:pPr>
        <w:rPr>
          <w:rFonts w:ascii="Tahoma" w:hAnsi="Tahoma" w:cs="Tahoma"/>
          <w:b/>
        </w:rPr>
      </w:pPr>
    </w:p>
    <w:p w14:paraId="375863D9" w14:textId="2ECD4A6B" w:rsidR="00120B99" w:rsidRPr="00BF2173" w:rsidRDefault="00787797" w:rsidP="008C4744">
      <w:pPr>
        <w:pStyle w:val="Akapitzlist"/>
        <w:numPr>
          <w:ilvl w:val="3"/>
          <w:numId w:val="25"/>
        </w:numPr>
        <w:spacing w:after="120"/>
        <w:ind w:left="284" w:hanging="284"/>
        <w:contextualSpacing w:val="0"/>
        <w:rPr>
          <w:rFonts w:ascii="Tahoma" w:hAnsi="Tahoma" w:cs="Tahoma"/>
          <w:b/>
          <w:sz w:val="20"/>
          <w:szCs w:val="20"/>
        </w:rPr>
      </w:pPr>
      <w:r>
        <w:rPr>
          <w:rFonts w:ascii="Tahoma" w:hAnsi="Tahoma" w:cs="Tahoma"/>
          <w:b/>
          <w:sz w:val="20"/>
          <w:szCs w:val="20"/>
        </w:rPr>
        <w:t>Nazwa komponentu</w:t>
      </w:r>
      <w:r w:rsidR="00567A46">
        <w:rPr>
          <w:rFonts w:ascii="Tahoma" w:hAnsi="Tahoma" w:cs="Tahoma"/>
          <w:b/>
          <w:sz w:val="20"/>
          <w:szCs w:val="20"/>
        </w:rPr>
        <w:t xml:space="preserve">: </w:t>
      </w:r>
      <w:r w:rsidR="00120B99" w:rsidRPr="00BF2173">
        <w:rPr>
          <w:rFonts w:ascii="Tahoma" w:hAnsi="Tahoma" w:cs="Tahoma"/>
          <w:b/>
          <w:sz w:val="20"/>
          <w:szCs w:val="20"/>
        </w:rPr>
        <w:t>Gwarancje oraz wsparcie</w:t>
      </w:r>
      <w:r w:rsidR="00567A46">
        <w:rPr>
          <w:rFonts w:ascii="Tahoma" w:hAnsi="Tahoma" w:cs="Tahoma"/>
          <w:b/>
          <w:sz w:val="20"/>
          <w:szCs w:val="20"/>
        </w:rPr>
        <w:t xml:space="preserve"> -</w:t>
      </w:r>
      <w:r w:rsidR="00120B99" w:rsidRPr="00BF2173">
        <w:rPr>
          <w:rFonts w:ascii="Tahoma" w:hAnsi="Tahoma" w:cs="Tahoma"/>
          <w:b/>
          <w:sz w:val="20"/>
          <w:szCs w:val="20"/>
        </w:rPr>
        <w:t xml:space="preserve"> pkt 5 </w:t>
      </w:r>
      <w:r w:rsidR="00BF2173" w:rsidRPr="00BF2173">
        <w:rPr>
          <w:rFonts w:ascii="Tahoma" w:hAnsi="Tahoma" w:cs="Tahoma"/>
          <w:b/>
          <w:sz w:val="20"/>
          <w:szCs w:val="20"/>
        </w:rPr>
        <w:t>otrzymuje następujące brzmienie:</w:t>
      </w:r>
    </w:p>
    <w:p w14:paraId="566498C4" w14:textId="779218D5" w:rsidR="00BF2173" w:rsidRDefault="004D1F77" w:rsidP="004D1F77">
      <w:pPr>
        <w:pStyle w:val="Akapitzlist"/>
        <w:spacing w:after="120"/>
        <w:ind w:left="284"/>
        <w:contextualSpacing w:val="0"/>
        <w:jc w:val="both"/>
        <w:rPr>
          <w:rFonts w:ascii="Tahoma" w:hAnsi="Tahoma" w:cs="Tahoma"/>
          <w:bCs/>
          <w:sz w:val="20"/>
          <w:szCs w:val="20"/>
        </w:rPr>
      </w:pPr>
      <w:r>
        <w:rPr>
          <w:rFonts w:ascii="Tahoma" w:hAnsi="Tahoma" w:cs="Tahoma"/>
          <w:bCs/>
          <w:sz w:val="20"/>
          <w:szCs w:val="20"/>
        </w:rPr>
        <w:t>O</w:t>
      </w:r>
      <w:r w:rsidR="00BF2173" w:rsidRPr="00446FEB">
        <w:rPr>
          <w:rFonts w:ascii="Tahoma" w:hAnsi="Tahoma" w:cs="Tahoma"/>
          <w:bCs/>
          <w:sz w:val="20"/>
          <w:szCs w:val="20"/>
        </w:rPr>
        <w:t>świadcz</w:t>
      </w:r>
      <w:r>
        <w:rPr>
          <w:rFonts w:ascii="Tahoma" w:hAnsi="Tahoma" w:cs="Tahoma"/>
          <w:bCs/>
          <w:sz w:val="20"/>
          <w:szCs w:val="20"/>
        </w:rPr>
        <w:t>am, że posiadam autoryzację</w:t>
      </w:r>
      <w:r w:rsidR="00BF2173" w:rsidRPr="00446FEB">
        <w:rPr>
          <w:rFonts w:ascii="Tahoma" w:hAnsi="Tahoma" w:cs="Tahoma"/>
          <w:bCs/>
          <w:sz w:val="20"/>
          <w:szCs w:val="20"/>
        </w:rPr>
        <w:t xml:space="preserve"> producenta lub Autoryzowanego Dystrybutora o gotowości świadczenia takiej usługi wraz z certyfikatem ISO 9001</w:t>
      </w:r>
      <w:r>
        <w:rPr>
          <w:rFonts w:ascii="Tahoma" w:hAnsi="Tahoma" w:cs="Tahoma"/>
          <w:bCs/>
          <w:sz w:val="20"/>
          <w:szCs w:val="20"/>
        </w:rPr>
        <w:t>.</w:t>
      </w:r>
    </w:p>
    <w:p w14:paraId="3EC9C077" w14:textId="2D2EFE51" w:rsidR="00BF2173" w:rsidRPr="00BF2173" w:rsidRDefault="00567A46" w:rsidP="008C4744">
      <w:pPr>
        <w:pStyle w:val="Akapitzlist"/>
        <w:numPr>
          <w:ilvl w:val="3"/>
          <w:numId w:val="25"/>
        </w:numPr>
        <w:spacing w:after="120"/>
        <w:ind w:left="284" w:hanging="284"/>
        <w:contextualSpacing w:val="0"/>
        <w:rPr>
          <w:rFonts w:ascii="Tahoma" w:hAnsi="Tahoma" w:cs="Tahoma"/>
          <w:b/>
          <w:sz w:val="20"/>
          <w:szCs w:val="20"/>
        </w:rPr>
      </w:pPr>
      <w:r>
        <w:rPr>
          <w:rFonts w:ascii="Tahoma" w:hAnsi="Tahoma" w:cs="Tahoma"/>
          <w:b/>
          <w:sz w:val="20"/>
          <w:szCs w:val="20"/>
        </w:rPr>
        <w:t xml:space="preserve">Nazwa komponentu: </w:t>
      </w:r>
      <w:r w:rsidR="00BF2173">
        <w:rPr>
          <w:rFonts w:ascii="Tahoma" w:hAnsi="Tahoma" w:cs="Tahoma"/>
          <w:b/>
          <w:sz w:val="20"/>
          <w:szCs w:val="20"/>
        </w:rPr>
        <w:t>Opisy do ogólnych wymagań</w:t>
      </w:r>
      <w:r>
        <w:rPr>
          <w:rFonts w:ascii="Tahoma" w:hAnsi="Tahoma" w:cs="Tahoma"/>
          <w:b/>
          <w:sz w:val="20"/>
          <w:szCs w:val="20"/>
        </w:rPr>
        <w:t xml:space="preserve"> -</w:t>
      </w:r>
      <w:r w:rsidR="00BF2173" w:rsidRPr="00BF2173">
        <w:rPr>
          <w:rFonts w:ascii="Tahoma" w:hAnsi="Tahoma" w:cs="Tahoma"/>
          <w:b/>
          <w:sz w:val="20"/>
          <w:szCs w:val="20"/>
        </w:rPr>
        <w:t xml:space="preserve"> otrzymuje następujące brzmienie:</w:t>
      </w:r>
    </w:p>
    <w:p w14:paraId="60FAA75C" w14:textId="77777777" w:rsidR="00BF2173" w:rsidRPr="00BF2173" w:rsidRDefault="00BF2173" w:rsidP="00BF2173">
      <w:pPr>
        <w:spacing w:line="259" w:lineRule="auto"/>
        <w:ind w:left="284"/>
        <w:jc w:val="both"/>
        <w:rPr>
          <w:rFonts w:ascii="Tahoma" w:hAnsi="Tahoma" w:cs="Tahoma"/>
          <w:bCs/>
        </w:rPr>
      </w:pPr>
      <w:r w:rsidRPr="00BF2173">
        <w:rPr>
          <w:rFonts w:ascii="Tahoma" w:hAnsi="Tahoma" w:cs="Tahoma"/>
          <w:bCs/>
        </w:rPr>
        <w:t xml:space="preserve">Opis przedmiotu zamówienia (nie techniczny, tylko ogólny):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BF2173">
        <w:rPr>
          <w:rFonts w:ascii="Tahoma" w:hAnsi="Tahoma" w:cs="Tahoma"/>
          <w:bCs/>
        </w:rPr>
        <w:t>późn</w:t>
      </w:r>
      <w:proofErr w:type="spellEnd"/>
      <w:r w:rsidRPr="00BF2173">
        <w:rPr>
          <w:rFonts w:ascii="Tahoma" w:hAnsi="Tahoma" w:cs="Tahoma"/>
          <w:bCs/>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351341A2" w14:textId="4A5C3123" w:rsidR="00BF2173" w:rsidRPr="00120B99" w:rsidRDefault="00BF2173" w:rsidP="00BF2173">
      <w:pPr>
        <w:pStyle w:val="Akapitzlist"/>
        <w:ind w:left="284"/>
        <w:jc w:val="both"/>
        <w:rPr>
          <w:rFonts w:ascii="Tahoma" w:hAnsi="Tahoma" w:cs="Tahoma"/>
          <w:bCs/>
          <w:sz w:val="20"/>
          <w:szCs w:val="20"/>
        </w:rPr>
      </w:pPr>
      <w:r w:rsidRPr="00446FEB">
        <w:rPr>
          <w:rFonts w:ascii="Tahoma" w:hAnsi="Tahoma" w:cs="Tahoma"/>
          <w:bCs/>
          <w:sz w:val="20"/>
          <w:szCs w:val="20"/>
        </w:rPr>
        <w:t xml:space="preserve">Opis przedmiotu zamówienia (nie techniczny, tylko ogólny): </w:t>
      </w:r>
      <w:r w:rsidR="005356BE">
        <w:rPr>
          <w:rFonts w:ascii="Tahoma" w:hAnsi="Tahoma" w:cs="Tahoma"/>
          <w:bCs/>
          <w:sz w:val="20"/>
          <w:szCs w:val="20"/>
        </w:rPr>
        <w:t>oświadczam, że</w:t>
      </w:r>
      <w:r w:rsidRPr="00446FEB">
        <w:rPr>
          <w:rFonts w:ascii="Tahoma" w:hAnsi="Tahoma" w:cs="Tahoma"/>
          <w:bCs/>
          <w:sz w:val="20"/>
          <w:szCs w:val="20"/>
        </w:rPr>
        <w:t xml:space="preserve"> posiada</w:t>
      </w:r>
      <w:r w:rsidR="005356BE">
        <w:rPr>
          <w:rFonts w:ascii="Tahoma" w:hAnsi="Tahoma" w:cs="Tahoma"/>
          <w:bCs/>
          <w:sz w:val="20"/>
          <w:szCs w:val="20"/>
        </w:rPr>
        <w:t>m</w:t>
      </w:r>
      <w:r w:rsidRPr="00446FEB">
        <w:rPr>
          <w:rFonts w:ascii="Tahoma" w:hAnsi="Tahoma" w:cs="Tahoma"/>
          <w:bCs/>
          <w:sz w:val="20"/>
          <w:szCs w:val="20"/>
        </w:rPr>
        <w:t xml:space="preserve"> autoryzację producenta </w:t>
      </w:r>
      <w:r w:rsidR="005356BE">
        <w:rPr>
          <w:rFonts w:ascii="Tahoma" w:hAnsi="Tahoma" w:cs="Tahoma"/>
          <w:bCs/>
          <w:sz w:val="20"/>
          <w:szCs w:val="20"/>
        </w:rPr>
        <w:t xml:space="preserve">lub Autoryzowanego Dystrybutora </w:t>
      </w:r>
      <w:r w:rsidRPr="00446FEB">
        <w:rPr>
          <w:rFonts w:ascii="Tahoma" w:hAnsi="Tahoma" w:cs="Tahoma"/>
          <w:bCs/>
          <w:sz w:val="20"/>
          <w:szCs w:val="20"/>
        </w:rPr>
        <w:t>w zakresie sprzedaży oferowanych rozwiązań.</w:t>
      </w:r>
    </w:p>
    <w:p w14:paraId="49587714" w14:textId="37F0702B" w:rsidR="00F81281" w:rsidRPr="00BC08D5" w:rsidRDefault="003F02AF" w:rsidP="003F02AF">
      <w:pPr>
        <w:tabs>
          <w:tab w:val="left" w:pos="1080"/>
        </w:tabs>
        <w:jc w:val="both"/>
        <w:rPr>
          <w:rFonts w:ascii="Tahoma" w:hAnsi="Tahoma" w:cs="Tahoma"/>
          <w:bCs/>
        </w:rPr>
      </w:pPr>
      <w:r w:rsidRPr="00BC08D5">
        <w:rPr>
          <w:rFonts w:ascii="Tahoma" w:hAnsi="Tahoma" w:cs="Tahoma"/>
          <w:bCs/>
        </w:rPr>
        <w:t>Jednocześnie Zamawiający dokonuje zmiany zał</w:t>
      </w:r>
      <w:r w:rsidR="00BF2173" w:rsidRPr="00BC08D5">
        <w:rPr>
          <w:rFonts w:ascii="Tahoma" w:hAnsi="Tahoma" w:cs="Tahoma"/>
          <w:bCs/>
        </w:rPr>
        <w:t>.</w:t>
      </w:r>
      <w:r w:rsidRPr="00BC08D5">
        <w:rPr>
          <w:rFonts w:ascii="Tahoma" w:hAnsi="Tahoma" w:cs="Tahoma"/>
          <w:bCs/>
        </w:rPr>
        <w:t xml:space="preserve"> nr </w:t>
      </w:r>
      <w:r w:rsidR="00BF2173" w:rsidRPr="00BC08D5">
        <w:rPr>
          <w:rFonts w:ascii="Tahoma" w:hAnsi="Tahoma" w:cs="Tahoma"/>
          <w:bCs/>
        </w:rPr>
        <w:t>1</w:t>
      </w:r>
      <w:r w:rsidRPr="00BC08D5">
        <w:rPr>
          <w:rFonts w:ascii="Tahoma" w:hAnsi="Tahoma" w:cs="Tahoma"/>
          <w:bCs/>
        </w:rPr>
        <w:t xml:space="preserve"> - Opis przedmiotu zamówienia </w:t>
      </w:r>
      <w:r w:rsidR="00BF2173" w:rsidRPr="00BC08D5">
        <w:rPr>
          <w:rFonts w:ascii="Tahoma" w:hAnsi="Tahoma" w:cs="Tahoma"/>
          <w:bCs/>
        </w:rPr>
        <w:t>dla części 5</w:t>
      </w:r>
      <w:r w:rsidR="00BC08D5" w:rsidRPr="00BC08D5">
        <w:rPr>
          <w:rFonts w:ascii="Tahoma" w:hAnsi="Tahoma" w:cs="Tahoma"/>
          <w:bCs/>
        </w:rPr>
        <w:t>. N</w:t>
      </w:r>
      <w:r w:rsidRPr="00BC08D5">
        <w:rPr>
          <w:rFonts w:ascii="Tahoma" w:hAnsi="Tahoma" w:cs="Tahoma"/>
          <w:bCs/>
        </w:rPr>
        <w:t>owy załącznik otrzymuje nazwę pliku: Zał</w:t>
      </w:r>
      <w:r w:rsidR="00BC08D5" w:rsidRPr="00BC08D5">
        <w:rPr>
          <w:rFonts w:ascii="Tahoma" w:hAnsi="Tahoma" w:cs="Tahoma"/>
          <w:bCs/>
        </w:rPr>
        <w:t xml:space="preserve">. nr 1 do </w:t>
      </w:r>
      <w:proofErr w:type="spellStart"/>
      <w:r w:rsidR="00BC08D5" w:rsidRPr="00BC08D5">
        <w:rPr>
          <w:rFonts w:ascii="Tahoma" w:hAnsi="Tahoma" w:cs="Tahoma"/>
          <w:bCs/>
        </w:rPr>
        <w:t>swz</w:t>
      </w:r>
      <w:proofErr w:type="spellEnd"/>
      <w:r w:rsidR="00BC08D5" w:rsidRPr="00BC08D5">
        <w:rPr>
          <w:rFonts w:ascii="Tahoma" w:hAnsi="Tahoma" w:cs="Tahoma"/>
          <w:bCs/>
        </w:rPr>
        <w:t xml:space="preserve"> dla cz. 5 po zmianie z 20.07.2022.</w:t>
      </w:r>
    </w:p>
    <w:p w14:paraId="4BFCCE3F" w14:textId="77777777" w:rsidR="003F02AF" w:rsidRPr="00BA28C0" w:rsidRDefault="003F02AF" w:rsidP="004468FB">
      <w:pPr>
        <w:tabs>
          <w:tab w:val="left" w:pos="1080"/>
        </w:tabs>
        <w:spacing w:after="120"/>
        <w:jc w:val="both"/>
        <w:rPr>
          <w:rFonts w:ascii="Tahoma" w:hAnsi="Tahoma" w:cs="Tahoma"/>
          <w:b/>
          <w:bCs/>
        </w:rPr>
      </w:pPr>
    </w:p>
    <w:p w14:paraId="270EC1C7" w14:textId="38310796" w:rsidR="00320243" w:rsidRPr="00320243" w:rsidRDefault="00320243" w:rsidP="004468FB">
      <w:pPr>
        <w:tabs>
          <w:tab w:val="left" w:pos="1080"/>
        </w:tabs>
        <w:spacing w:after="120"/>
        <w:jc w:val="both"/>
        <w:rPr>
          <w:rFonts w:ascii="Tahoma" w:hAnsi="Tahoma" w:cs="Tahoma"/>
          <w:b/>
          <w:bCs/>
        </w:rPr>
      </w:pPr>
      <w:r w:rsidRPr="00320243">
        <w:rPr>
          <w:rFonts w:ascii="Tahoma" w:hAnsi="Tahoma" w:cs="Tahoma"/>
          <w:b/>
          <w:bCs/>
        </w:rPr>
        <w:lastRenderedPageBreak/>
        <w:t xml:space="preserve">Zmiany w </w:t>
      </w:r>
      <w:r w:rsidR="004468FB">
        <w:rPr>
          <w:rFonts w:ascii="Tahoma" w:hAnsi="Tahoma" w:cs="Tahoma"/>
          <w:b/>
          <w:bCs/>
        </w:rPr>
        <w:t>SWZ</w:t>
      </w:r>
      <w:r w:rsidRPr="00320243">
        <w:rPr>
          <w:rFonts w:ascii="Tahoma" w:hAnsi="Tahoma" w:cs="Tahoma"/>
          <w:b/>
          <w:bCs/>
        </w:rPr>
        <w:t>:</w:t>
      </w:r>
    </w:p>
    <w:p w14:paraId="1B1E3C05" w14:textId="06BA606C" w:rsidR="00A25E8B" w:rsidRDefault="00A25E8B" w:rsidP="00320243">
      <w:pPr>
        <w:widowControl w:val="0"/>
        <w:numPr>
          <w:ilvl w:val="0"/>
          <w:numId w:val="21"/>
        </w:numPr>
        <w:autoSpaceDN w:val="0"/>
        <w:spacing w:after="120" w:line="260" w:lineRule="atLeast"/>
        <w:ind w:left="425" w:hanging="425"/>
        <w:jc w:val="both"/>
        <w:rPr>
          <w:rFonts w:ascii="Tahoma" w:eastAsia="Lucida Sans Unicode" w:hAnsi="Tahoma" w:cs="Tahoma"/>
          <w:b/>
          <w:kern w:val="3"/>
          <w:lang w:eastAsia="zh-CN"/>
        </w:rPr>
      </w:pPr>
      <w:r>
        <w:rPr>
          <w:rFonts w:ascii="Tahoma" w:eastAsia="Lucida Sans Unicode" w:hAnsi="Tahoma" w:cs="Tahoma"/>
          <w:b/>
          <w:kern w:val="3"/>
          <w:lang w:eastAsia="zh-CN"/>
        </w:rPr>
        <w:t>W rozdziale VIII:</w:t>
      </w:r>
    </w:p>
    <w:p w14:paraId="3711CA21" w14:textId="18C20E81" w:rsidR="00A25E8B" w:rsidRDefault="00A25E8B" w:rsidP="00A25E8B">
      <w:pPr>
        <w:widowControl w:val="0"/>
        <w:autoSpaceDN w:val="0"/>
        <w:spacing w:after="120" w:line="260" w:lineRule="atLeast"/>
        <w:jc w:val="both"/>
        <w:rPr>
          <w:rFonts w:ascii="Tahoma" w:eastAsia="Lucida Sans Unicode" w:hAnsi="Tahoma" w:cs="Tahoma"/>
          <w:b/>
          <w:kern w:val="3"/>
          <w:lang w:eastAsia="zh-CN"/>
        </w:rPr>
      </w:pPr>
      <w:r>
        <w:rPr>
          <w:rFonts w:ascii="Tahoma" w:eastAsia="Lucida Sans Unicode" w:hAnsi="Tahoma" w:cs="Tahoma"/>
          <w:b/>
          <w:kern w:val="3"/>
          <w:lang w:eastAsia="zh-CN"/>
        </w:rPr>
        <w:t>Pkt. 1 otrzymuje następujące brzmienie:</w:t>
      </w:r>
    </w:p>
    <w:p w14:paraId="31AA3310" w14:textId="588C46C7" w:rsidR="00A25E8B" w:rsidRPr="00E44CD0" w:rsidRDefault="00A25E8B" w:rsidP="00A25E8B">
      <w:pPr>
        <w:suppressAutoHyphens w:val="0"/>
        <w:overflowPunct/>
        <w:autoSpaceDE/>
        <w:spacing w:after="120"/>
        <w:jc w:val="both"/>
        <w:textAlignment w:val="auto"/>
        <w:rPr>
          <w:rFonts w:ascii="Tahoma" w:hAnsi="Tahoma" w:cs="Tahoma"/>
        </w:rPr>
      </w:pPr>
      <w:r w:rsidRPr="00E44CD0">
        <w:rPr>
          <w:rFonts w:ascii="Tahoma" w:hAnsi="Tahoma" w:cs="Tahoma"/>
        </w:rPr>
        <w:t xml:space="preserve">Termin związania ofertą wynosi 30 dni, powyższe oznacza, iż Wykonawca jest związany ofertą do dnia </w:t>
      </w:r>
      <w:r>
        <w:rPr>
          <w:rFonts w:ascii="Tahoma" w:hAnsi="Tahoma" w:cs="Tahoma"/>
        </w:rPr>
        <w:t>2</w:t>
      </w:r>
      <w:r w:rsidR="00BC08D5">
        <w:rPr>
          <w:rFonts w:ascii="Tahoma" w:hAnsi="Tahoma" w:cs="Tahoma"/>
        </w:rPr>
        <w:t>3</w:t>
      </w:r>
      <w:r w:rsidRPr="00E44CD0">
        <w:rPr>
          <w:rFonts w:ascii="Tahoma" w:hAnsi="Tahoma" w:cs="Tahoma"/>
        </w:rPr>
        <w:t>.0</w:t>
      </w:r>
      <w:r>
        <w:rPr>
          <w:rFonts w:ascii="Tahoma" w:hAnsi="Tahoma" w:cs="Tahoma"/>
        </w:rPr>
        <w:t>8</w:t>
      </w:r>
      <w:r w:rsidRPr="00E44CD0">
        <w:rPr>
          <w:rFonts w:ascii="Tahoma" w:hAnsi="Tahoma" w:cs="Tahoma"/>
        </w:rPr>
        <w:t>.2022r. Bieg terminu związania ofertą rozpoczyna się od dnia upływu terminu składania ofert.</w:t>
      </w:r>
    </w:p>
    <w:p w14:paraId="0A8EB3FD" w14:textId="38CFE8AE" w:rsidR="00320243" w:rsidRPr="00320243" w:rsidRDefault="00320243" w:rsidP="00320243">
      <w:pPr>
        <w:widowControl w:val="0"/>
        <w:numPr>
          <w:ilvl w:val="0"/>
          <w:numId w:val="21"/>
        </w:numPr>
        <w:autoSpaceDN w:val="0"/>
        <w:spacing w:after="120" w:line="260" w:lineRule="atLeast"/>
        <w:ind w:left="425" w:hanging="425"/>
        <w:jc w:val="both"/>
        <w:rPr>
          <w:rFonts w:ascii="Tahoma" w:eastAsia="Lucida Sans Unicode" w:hAnsi="Tahoma" w:cs="Tahoma"/>
          <w:b/>
          <w:kern w:val="3"/>
          <w:lang w:eastAsia="zh-CN"/>
        </w:rPr>
      </w:pPr>
      <w:r w:rsidRPr="00320243">
        <w:rPr>
          <w:rFonts w:ascii="Tahoma" w:eastAsia="Lucida Sans Unicode" w:hAnsi="Tahoma" w:cs="Tahoma"/>
          <w:b/>
          <w:kern w:val="3"/>
          <w:lang w:eastAsia="zh-CN"/>
        </w:rPr>
        <w:t xml:space="preserve">W rozdziale IX: </w:t>
      </w:r>
    </w:p>
    <w:p w14:paraId="1F9BA4B0" w14:textId="3AFEB9E3" w:rsidR="00320243" w:rsidRPr="00320243" w:rsidRDefault="00A25E8B" w:rsidP="00320243">
      <w:pPr>
        <w:widowControl w:val="0"/>
        <w:autoSpaceDN w:val="0"/>
        <w:spacing w:after="120" w:line="260" w:lineRule="atLeast"/>
        <w:jc w:val="both"/>
        <w:rPr>
          <w:rFonts w:ascii="Tahoma" w:eastAsia="Lucida Sans Unicode" w:hAnsi="Tahoma" w:cs="Tahoma"/>
          <w:b/>
          <w:kern w:val="3"/>
          <w:lang w:eastAsia="zh-CN"/>
        </w:rPr>
      </w:pPr>
      <w:r>
        <w:rPr>
          <w:rFonts w:ascii="Tahoma" w:eastAsia="Lucida Sans Unicode" w:hAnsi="Tahoma" w:cs="Tahoma"/>
          <w:b/>
          <w:kern w:val="3"/>
          <w:lang w:eastAsia="zh-CN"/>
        </w:rPr>
        <w:t>Pkt</w:t>
      </w:r>
      <w:r w:rsidR="00320243" w:rsidRPr="00320243">
        <w:rPr>
          <w:rFonts w:ascii="Tahoma" w:eastAsia="Lucida Sans Unicode" w:hAnsi="Tahoma" w:cs="Tahoma"/>
          <w:b/>
          <w:kern w:val="3"/>
          <w:lang w:eastAsia="zh-CN"/>
        </w:rPr>
        <w:t>. 1.1 otrzymuje następujące brzmienie:</w:t>
      </w:r>
    </w:p>
    <w:p w14:paraId="6AC2C3D9" w14:textId="45632F1B" w:rsidR="00A25E8B" w:rsidRPr="00A25E8B" w:rsidRDefault="00A25E8B" w:rsidP="00A25E8B">
      <w:pPr>
        <w:shd w:val="clear" w:color="auto" w:fill="FFFFFF"/>
        <w:jc w:val="both"/>
        <w:rPr>
          <w:rFonts w:ascii="Tahoma" w:hAnsi="Tahoma" w:cs="Tahoma"/>
        </w:rPr>
      </w:pPr>
      <w:bookmarkStart w:id="0" w:name="_Hlk108606577"/>
      <w:r w:rsidRPr="00A25E8B">
        <w:rPr>
          <w:rFonts w:ascii="Tahoma" w:hAnsi="Tahoma" w:cs="Tahoma"/>
        </w:rPr>
        <w:t xml:space="preserve">Ofertę należy złożyć za pośrednictwem Platformy przetargowej </w:t>
      </w:r>
      <w:hyperlink r:id="rId8" w:history="1">
        <w:r w:rsidRPr="00A25E8B">
          <w:rPr>
            <w:rStyle w:val="Hipercze"/>
            <w:rFonts w:ascii="Tahoma" w:hAnsi="Tahoma" w:cs="Tahoma"/>
          </w:rPr>
          <w:t>https://mszana.logintrade.net/zapytania_email,92676,47af653034fd0e228636276c63db5915.html</w:t>
        </w:r>
      </w:hyperlink>
      <w:bookmarkEnd w:id="0"/>
      <w:r w:rsidRPr="00A25E8B">
        <w:rPr>
          <w:rFonts w:ascii="Tahoma" w:hAnsi="Tahoma" w:cs="Tahoma"/>
        </w:rPr>
        <w:t xml:space="preserve"> </w:t>
      </w:r>
      <w:r>
        <w:t xml:space="preserve"> </w:t>
      </w:r>
      <w:r w:rsidRPr="00A25E8B">
        <w:rPr>
          <w:rFonts w:ascii="Tahoma" w:hAnsi="Tahoma" w:cs="Tahoma"/>
        </w:rPr>
        <w:t xml:space="preserve"> do dnia </w:t>
      </w:r>
      <w:r w:rsidRPr="00A25E8B">
        <w:rPr>
          <w:rFonts w:ascii="Tahoma" w:hAnsi="Tahoma" w:cs="Tahoma"/>
          <w:b/>
        </w:rPr>
        <w:t>2</w:t>
      </w:r>
      <w:r w:rsidR="00BC08D5">
        <w:rPr>
          <w:rFonts w:ascii="Tahoma" w:hAnsi="Tahoma" w:cs="Tahoma"/>
          <w:b/>
        </w:rPr>
        <w:t>5</w:t>
      </w:r>
      <w:r w:rsidRPr="00A25E8B">
        <w:rPr>
          <w:rFonts w:ascii="Tahoma" w:hAnsi="Tahoma" w:cs="Tahoma"/>
          <w:b/>
        </w:rPr>
        <w:t>.07.2022r</w:t>
      </w:r>
      <w:r w:rsidRPr="00A25E8B">
        <w:rPr>
          <w:rFonts w:ascii="Tahoma" w:hAnsi="Tahoma" w:cs="Tahoma"/>
        </w:rPr>
        <w:t xml:space="preserve">. do godziny </w:t>
      </w:r>
      <w:r w:rsidRPr="00A25E8B">
        <w:rPr>
          <w:rFonts w:ascii="Tahoma" w:hAnsi="Tahoma" w:cs="Tahoma"/>
          <w:b/>
        </w:rPr>
        <w:t>1</w:t>
      </w:r>
      <w:r w:rsidR="00BC08D5">
        <w:rPr>
          <w:rFonts w:ascii="Tahoma" w:hAnsi="Tahoma" w:cs="Tahoma"/>
          <w:b/>
        </w:rPr>
        <w:t>0</w:t>
      </w:r>
      <w:r w:rsidRPr="00A25E8B">
        <w:rPr>
          <w:rFonts w:ascii="Tahoma" w:hAnsi="Tahoma" w:cs="Tahoma"/>
          <w:b/>
        </w:rPr>
        <w:t>:00</w:t>
      </w:r>
      <w:r w:rsidRPr="00A25E8B">
        <w:rPr>
          <w:rFonts w:ascii="Tahoma" w:hAnsi="Tahoma" w:cs="Tahoma"/>
        </w:rPr>
        <w:t xml:space="preserve"> </w:t>
      </w:r>
    </w:p>
    <w:p w14:paraId="4CE048DA" w14:textId="77777777" w:rsidR="00A25E8B" w:rsidRPr="00A25E8B" w:rsidRDefault="00A25E8B" w:rsidP="00A25E8B">
      <w:pPr>
        <w:shd w:val="clear" w:color="auto" w:fill="FFFFFF"/>
        <w:spacing w:after="120"/>
        <w:jc w:val="both"/>
        <w:rPr>
          <w:rFonts w:ascii="Tahoma" w:hAnsi="Tahoma" w:cs="Tahoma"/>
          <w:b/>
        </w:rPr>
      </w:pPr>
      <w:r w:rsidRPr="00A25E8B">
        <w:rPr>
          <w:rFonts w:ascii="Tahoma" w:hAnsi="Tahoma" w:cs="Tahoma"/>
          <w:b/>
        </w:rPr>
        <w:t>Za datę i godzinę złożenia oferty rozumie się datę i godzinę jej wpływu na Platformę przetargową, tj. datę i godzinę złożenia oferty wyświetloną na koncie Zamawiającego.</w:t>
      </w:r>
    </w:p>
    <w:p w14:paraId="3B6F0A58" w14:textId="3F08A119" w:rsidR="00320243" w:rsidRPr="00320243" w:rsidRDefault="00A25E8B" w:rsidP="00320243">
      <w:pPr>
        <w:widowControl w:val="0"/>
        <w:autoSpaceDN w:val="0"/>
        <w:spacing w:after="120" w:line="260" w:lineRule="atLeast"/>
        <w:jc w:val="both"/>
        <w:rPr>
          <w:rFonts w:ascii="Tahoma" w:eastAsia="Lucida Sans Unicode" w:hAnsi="Tahoma" w:cs="Tahoma"/>
          <w:b/>
          <w:kern w:val="3"/>
          <w:lang w:eastAsia="zh-CN"/>
        </w:rPr>
      </w:pPr>
      <w:r>
        <w:rPr>
          <w:rFonts w:ascii="Tahoma" w:eastAsia="Lucida Sans Unicode" w:hAnsi="Tahoma" w:cs="Tahoma"/>
          <w:b/>
          <w:kern w:val="3"/>
          <w:lang w:eastAsia="zh-CN"/>
        </w:rPr>
        <w:t>Pkt</w:t>
      </w:r>
      <w:r w:rsidR="00320243" w:rsidRPr="00320243">
        <w:rPr>
          <w:rFonts w:ascii="Tahoma" w:eastAsia="Lucida Sans Unicode" w:hAnsi="Tahoma" w:cs="Tahoma"/>
          <w:b/>
          <w:kern w:val="3"/>
          <w:lang w:eastAsia="zh-CN"/>
        </w:rPr>
        <w:t>. 2.1 otrzymuje następujące brzmienie:</w:t>
      </w:r>
    </w:p>
    <w:p w14:paraId="2DECB600" w14:textId="64EFC053" w:rsidR="00320243" w:rsidRDefault="00320243" w:rsidP="004468FB">
      <w:pPr>
        <w:spacing w:after="120"/>
        <w:jc w:val="both"/>
        <w:rPr>
          <w:rFonts w:ascii="Tahoma" w:hAnsi="Tahoma" w:cs="Tahoma"/>
        </w:rPr>
      </w:pPr>
      <w:r w:rsidRPr="00320243">
        <w:rPr>
          <w:rFonts w:ascii="Tahoma" w:hAnsi="Tahoma" w:cs="Tahoma"/>
        </w:rPr>
        <w:t xml:space="preserve">Otwarcie ofert nastąpi w dniu </w:t>
      </w:r>
      <w:r w:rsidR="00A25E8B" w:rsidRPr="00A25E8B">
        <w:rPr>
          <w:rFonts w:ascii="Tahoma" w:hAnsi="Tahoma" w:cs="Tahoma"/>
          <w:b/>
          <w:bCs/>
        </w:rPr>
        <w:t>2</w:t>
      </w:r>
      <w:r w:rsidR="00BC08D5">
        <w:rPr>
          <w:rFonts w:ascii="Tahoma" w:hAnsi="Tahoma" w:cs="Tahoma"/>
          <w:b/>
          <w:bCs/>
        </w:rPr>
        <w:t>5</w:t>
      </w:r>
      <w:r w:rsidRPr="00320243">
        <w:rPr>
          <w:rFonts w:ascii="Tahoma" w:hAnsi="Tahoma" w:cs="Tahoma"/>
          <w:b/>
          <w:bCs/>
        </w:rPr>
        <w:t>.0</w:t>
      </w:r>
      <w:r w:rsidR="00A25E8B">
        <w:rPr>
          <w:rFonts w:ascii="Tahoma" w:hAnsi="Tahoma" w:cs="Tahoma"/>
          <w:b/>
          <w:bCs/>
        </w:rPr>
        <w:t>7</w:t>
      </w:r>
      <w:r w:rsidRPr="00320243">
        <w:rPr>
          <w:rFonts w:ascii="Tahoma" w:hAnsi="Tahoma" w:cs="Tahoma"/>
          <w:b/>
          <w:bCs/>
        </w:rPr>
        <w:t>.2022r. o godzinie 1</w:t>
      </w:r>
      <w:r w:rsidR="00BC08D5">
        <w:rPr>
          <w:rFonts w:ascii="Tahoma" w:hAnsi="Tahoma" w:cs="Tahoma"/>
          <w:b/>
          <w:bCs/>
        </w:rPr>
        <w:t>0</w:t>
      </w:r>
      <w:r w:rsidRPr="00320243">
        <w:rPr>
          <w:rFonts w:ascii="Tahoma" w:hAnsi="Tahoma" w:cs="Tahoma"/>
          <w:b/>
          <w:bCs/>
        </w:rPr>
        <w:t>:15</w:t>
      </w:r>
      <w:r w:rsidRPr="00320243">
        <w:rPr>
          <w:rFonts w:ascii="Tahoma" w:hAnsi="Tahoma" w:cs="Tahoma"/>
        </w:rPr>
        <w:t xml:space="preserve"> na komputerze Zamawiającego poprzez odszyfrowanie i pobranie z Platformy przetargowej złożonych ofert.</w:t>
      </w:r>
    </w:p>
    <w:p w14:paraId="5CB2148E" w14:textId="702C94CA" w:rsidR="00BC08D5" w:rsidRDefault="00BC08D5" w:rsidP="004468FB">
      <w:pPr>
        <w:spacing w:after="120"/>
        <w:jc w:val="both"/>
        <w:rPr>
          <w:rFonts w:ascii="Tahoma" w:hAnsi="Tahoma" w:cs="Tahoma"/>
          <w:b/>
          <w:bCs/>
        </w:rPr>
      </w:pPr>
      <w:r w:rsidRPr="00BC08D5">
        <w:rPr>
          <w:rFonts w:ascii="Tahoma" w:hAnsi="Tahoma" w:cs="Tahoma"/>
          <w:b/>
          <w:bCs/>
        </w:rPr>
        <w:t xml:space="preserve">Zmiany w zał. nr 4 do </w:t>
      </w:r>
      <w:proofErr w:type="spellStart"/>
      <w:r w:rsidRPr="00BC08D5">
        <w:rPr>
          <w:rFonts w:ascii="Tahoma" w:hAnsi="Tahoma" w:cs="Tahoma"/>
          <w:b/>
          <w:bCs/>
        </w:rPr>
        <w:t>swz</w:t>
      </w:r>
      <w:proofErr w:type="spellEnd"/>
      <w:r w:rsidRPr="00BC08D5">
        <w:rPr>
          <w:rFonts w:ascii="Tahoma" w:hAnsi="Tahoma" w:cs="Tahoma"/>
          <w:b/>
          <w:bCs/>
        </w:rPr>
        <w:t xml:space="preserve"> dla cz. 5</w:t>
      </w:r>
      <w:r>
        <w:rPr>
          <w:rFonts w:ascii="Tahoma" w:hAnsi="Tahoma" w:cs="Tahoma"/>
          <w:b/>
          <w:bCs/>
        </w:rPr>
        <w:t>:</w:t>
      </w:r>
    </w:p>
    <w:p w14:paraId="79550B01" w14:textId="054F1170" w:rsidR="00BC08D5" w:rsidRPr="00E176AD" w:rsidRDefault="00BC08D5" w:rsidP="00AA78E1">
      <w:pPr>
        <w:pStyle w:val="Akapitzlist"/>
        <w:numPr>
          <w:ilvl w:val="0"/>
          <w:numId w:val="21"/>
        </w:numPr>
        <w:spacing w:after="120"/>
        <w:ind w:left="426" w:hanging="426"/>
        <w:jc w:val="both"/>
        <w:rPr>
          <w:rFonts w:ascii="Tahoma" w:hAnsi="Tahoma" w:cs="Tahoma"/>
          <w:b/>
          <w:bCs/>
          <w:sz w:val="20"/>
          <w:szCs w:val="20"/>
        </w:rPr>
      </w:pPr>
      <w:r w:rsidRPr="00E176AD">
        <w:rPr>
          <w:rFonts w:ascii="Tahoma" w:hAnsi="Tahoma" w:cs="Tahoma"/>
          <w:b/>
          <w:bCs/>
          <w:sz w:val="20"/>
          <w:szCs w:val="20"/>
        </w:rPr>
        <w:t xml:space="preserve">W </w:t>
      </w:r>
      <w:r w:rsidR="00E176AD" w:rsidRPr="00E176AD">
        <w:rPr>
          <w:rFonts w:ascii="Tahoma" w:hAnsi="Tahoma" w:cs="Tahoma"/>
          <w:b/>
          <w:bCs/>
          <w:sz w:val="20"/>
          <w:szCs w:val="20"/>
        </w:rPr>
        <w:t xml:space="preserve">§ 1 ust. 14 otrzymuje </w:t>
      </w:r>
      <w:r w:rsidR="00567A46">
        <w:rPr>
          <w:rFonts w:ascii="Tahoma" w:hAnsi="Tahoma" w:cs="Tahoma"/>
          <w:b/>
          <w:bCs/>
          <w:sz w:val="20"/>
          <w:szCs w:val="20"/>
        </w:rPr>
        <w:t xml:space="preserve">następujące </w:t>
      </w:r>
      <w:r w:rsidR="00E176AD" w:rsidRPr="00E176AD">
        <w:rPr>
          <w:rFonts w:ascii="Tahoma" w:hAnsi="Tahoma" w:cs="Tahoma"/>
          <w:b/>
          <w:bCs/>
          <w:sz w:val="20"/>
          <w:szCs w:val="20"/>
        </w:rPr>
        <w:t>brzmienie:</w:t>
      </w:r>
    </w:p>
    <w:p w14:paraId="6F655510" w14:textId="5397DDF2" w:rsidR="00E176AD" w:rsidRPr="008E6C19" w:rsidRDefault="00AB31D3" w:rsidP="00AA78E1">
      <w:pPr>
        <w:pStyle w:val="Akapitzlist"/>
        <w:numPr>
          <w:ilvl w:val="0"/>
          <w:numId w:val="35"/>
        </w:numPr>
        <w:ind w:left="426" w:hanging="426"/>
        <w:jc w:val="both"/>
        <w:rPr>
          <w:rFonts w:ascii="Tahoma" w:hAnsi="Tahoma" w:cs="Tahoma"/>
          <w:color w:val="000000"/>
          <w:sz w:val="20"/>
          <w:szCs w:val="20"/>
        </w:rPr>
      </w:pPr>
      <w:r>
        <w:rPr>
          <w:rFonts w:ascii="Tahoma" w:hAnsi="Tahoma" w:cs="Tahoma"/>
          <w:color w:val="000000"/>
          <w:sz w:val="20"/>
          <w:szCs w:val="20"/>
        </w:rPr>
        <w:t>O</w:t>
      </w:r>
      <w:r w:rsidR="005356BE">
        <w:rPr>
          <w:rFonts w:ascii="Tahoma" w:hAnsi="Tahoma" w:cs="Tahoma"/>
          <w:color w:val="000000"/>
          <w:sz w:val="20"/>
          <w:szCs w:val="20"/>
        </w:rPr>
        <w:t>świadcza</w:t>
      </w:r>
      <w:r>
        <w:rPr>
          <w:rFonts w:ascii="Tahoma" w:hAnsi="Tahoma" w:cs="Tahoma"/>
          <w:color w:val="000000"/>
          <w:sz w:val="20"/>
          <w:szCs w:val="20"/>
        </w:rPr>
        <w:t>m</w:t>
      </w:r>
      <w:r w:rsidR="005356BE">
        <w:rPr>
          <w:rFonts w:ascii="Tahoma" w:hAnsi="Tahoma" w:cs="Tahoma"/>
          <w:color w:val="000000"/>
          <w:sz w:val="20"/>
          <w:szCs w:val="20"/>
        </w:rPr>
        <w:t>, że</w:t>
      </w:r>
      <w:r w:rsidR="00E176AD" w:rsidRPr="008E6C19">
        <w:rPr>
          <w:rFonts w:ascii="Tahoma" w:hAnsi="Tahoma" w:cs="Tahoma"/>
          <w:color w:val="000000"/>
          <w:sz w:val="20"/>
          <w:szCs w:val="20"/>
        </w:rPr>
        <w:t>:</w:t>
      </w:r>
    </w:p>
    <w:p w14:paraId="1D7D4691" w14:textId="0E46BA3C" w:rsidR="00E176AD" w:rsidRPr="008E6C19" w:rsidRDefault="00AB31D3" w:rsidP="00E176AD">
      <w:pPr>
        <w:pStyle w:val="Akapitzlist"/>
        <w:numPr>
          <w:ilvl w:val="0"/>
          <w:numId w:val="34"/>
        </w:numPr>
        <w:ind w:left="993" w:hanging="567"/>
        <w:jc w:val="both"/>
        <w:rPr>
          <w:rFonts w:ascii="Tahoma" w:hAnsi="Tahoma" w:cs="Tahoma"/>
          <w:bCs/>
          <w:sz w:val="20"/>
          <w:szCs w:val="20"/>
        </w:rPr>
      </w:pPr>
      <w:r>
        <w:rPr>
          <w:rFonts w:ascii="Tahoma" w:hAnsi="Tahoma" w:cs="Tahoma"/>
          <w:bCs/>
          <w:sz w:val="20"/>
          <w:szCs w:val="20"/>
        </w:rPr>
        <w:t xml:space="preserve">posiadam </w:t>
      </w:r>
      <w:r>
        <w:rPr>
          <w:rFonts w:ascii="Tahoma" w:hAnsi="Tahoma" w:cs="Tahoma"/>
          <w:bCs/>
          <w:sz w:val="20"/>
          <w:szCs w:val="20"/>
        </w:rPr>
        <w:t>autoryzację</w:t>
      </w:r>
      <w:r w:rsidRPr="00446FEB">
        <w:rPr>
          <w:rFonts w:ascii="Tahoma" w:hAnsi="Tahoma" w:cs="Tahoma"/>
          <w:bCs/>
          <w:sz w:val="20"/>
          <w:szCs w:val="20"/>
        </w:rPr>
        <w:t xml:space="preserve"> producenta lub Autoryzowanego Dystrybutora o gotowości świadczenia takiej usługi wraz z certyfikatem ISO 9001</w:t>
      </w:r>
      <w:r w:rsidR="00E176AD" w:rsidRPr="008E6C19">
        <w:rPr>
          <w:rFonts w:ascii="Tahoma" w:hAnsi="Tahoma" w:cs="Tahoma"/>
          <w:bCs/>
          <w:sz w:val="20"/>
          <w:szCs w:val="20"/>
        </w:rPr>
        <w:t>,</w:t>
      </w:r>
    </w:p>
    <w:p w14:paraId="6A08F6F9" w14:textId="3E9285D1" w:rsidR="00E176AD" w:rsidRPr="008E6C19" w:rsidRDefault="00AB31D3" w:rsidP="00E176AD">
      <w:pPr>
        <w:pStyle w:val="Akapitzlist"/>
        <w:numPr>
          <w:ilvl w:val="0"/>
          <w:numId w:val="34"/>
        </w:numPr>
        <w:ind w:left="993" w:hanging="567"/>
        <w:jc w:val="both"/>
        <w:rPr>
          <w:rFonts w:ascii="Tahoma" w:hAnsi="Tahoma" w:cs="Tahoma"/>
          <w:bCs/>
          <w:sz w:val="20"/>
          <w:szCs w:val="20"/>
        </w:rPr>
      </w:pPr>
      <w:r w:rsidRPr="00446FEB">
        <w:rPr>
          <w:rFonts w:ascii="Tahoma" w:hAnsi="Tahoma" w:cs="Tahoma"/>
          <w:bCs/>
          <w:sz w:val="20"/>
          <w:szCs w:val="20"/>
        </w:rPr>
        <w:t>posiada</w:t>
      </w:r>
      <w:r>
        <w:rPr>
          <w:rFonts w:ascii="Tahoma" w:hAnsi="Tahoma" w:cs="Tahoma"/>
          <w:bCs/>
          <w:sz w:val="20"/>
          <w:szCs w:val="20"/>
        </w:rPr>
        <w:t>m</w:t>
      </w:r>
      <w:r w:rsidRPr="00446FEB">
        <w:rPr>
          <w:rFonts w:ascii="Tahoma" w:hAnsi="Tahoma" w:cs="Tahoma"/>
          <w:bCs/>
          <w:sz w:val="20"/>
          <w:szCs w:val="20"/>
        </w:rPr>
        <w:t xml:space="preserve"> autoryzację producenta </w:t>
      </w:r>
      <w:r>
        <w:rPr>
          <w:rFonts w:ascii="Tahoma" w:hAnsi="Tahoma" w:cs="Tahoma"/>
          <w:bCs/>
          <w:sz w:val="20"/>
          <w:szCs w:val="20"/>
        </w:rPr>
        <w:t xml:space="preserve">lub Autoryzowanego Dystrybutora </w:t>
      </w:r>
      <w:r w:rsidRPr="00446FEB">
        <w:rPr>
          <w:rFonts w:ascii="Tahoma" w:hAnsi="Tahoma" w:cs="Tahoma"/>
          <w:bCs/>
          <w:sz w:val="20"/>
          <w:szCs w:val="20"/>
        </w:rPr>
        <w:t>w zakresie sprzedaży oferowanych rozwiązań</w:t>
      </w:r>
      <w:r w:rsidR="00E176AD" w:rsidRPr="008E6C19">
        <w:rPr>
          <w:rFonts w:ascii="Tahoma" w:hAnsi="Tahoma" w:cs="Tahoma"/>
          <w:bCs/>
          <w:sz w:val="20"/>
          <w:szCs w:val="20"/>
        </w:rPr>
        <w:t>.</w:t>
      </w:r>
    </w:p>
    <w:p w14:paraId="43221237" w14:textId="77777777" w:rsidR="00320243" w:rsidRPr="00320243" w:rsidRDefault="00320243" w:rsidP="00320243">
      <w:pPr>
        <w:widowControl w:val="0"/>
        <w:autoSpaceDN w:val="0"/>
        <w:spacing w:after="120" w:line="260" w:lineRule="atLeast"/>
        <w:jc w:val="both"/>
        <w:rPr>
          <w:rFonts w:ascii="Tahoma" w:hAnsi="Tahoma" w:cs="Tahoma"/>
        </w:rPr>
      </w:pPr>
      <w:r w:rsidRPr="00320243">
        <w:rPr>
          <w:rFonts w:ascii="Tahoma" w:hAnsi="Tahoma" w:cs="Tahoma"/>
        </w:rPr>
        <w:t xml:space="preserve">Zamawiający na podstawie art. 286 ust. 9 ustawy </w:t>
      </w:r>
      <w:proofErr w:type="spellStart"/>
      <w:r w:rsidRPr="00320243">
        <w:rPr>
          <w:rFonts w:ascii="Tahoma" w:hAnsi="Tahoma" w:cs="Tahoma"/>
        </w:rPr>
        <w:t>Pzp</w:t>
      </w:r>
      <w:proofErr w:type="spellEnd"/>
      <w:r w:rsidRPr="00320243">
        <w:rPr>
          <w:rFonts w:ascii="Tahoma" w:hAnsi="Tahoma" w:cs="Tahoma"/>
        </w:rPr>
        <w:t xml:space="preserve"> zamieścił W Biuletynie Zamówień Publicznych ogłoszenie o zmianie, a dokonaną zmianę udostępnia na stronie internetowej prowadzonego postępowania.</w:t>
      </w:r>
    </w:p>
    <w:p w14:paraId="0D218F51" w14:textId="2CC4CE54" w:rsidR="00320243" w:rsidRPr="00320243" w:rsidRDefault="004468FB" w:rsidP="00320243">
      <w:pPr>
        <w:widowControl w:val="0"/>
        <w:autoSpaceDN w:val="0"/>
        <w:spacing w:line="260" w:lineRule="atLeast"/>
        <w:jc w:val="both"/>
        <w:rPr>
          <w:rFonts w:ascii="Tahoma" w:hAnsi="Tahoma" w:cs="Tahoma"/>
        </w:rPr>
      </w:pPr>
      <w:r>
        <w:rPr>
          <w:rFonts w:ascii="Tahoma" w:hAnsi="Tahoma" w:cs="Tahoma"/>
        </w:rPr>
        <w:t>Udzielone odpowiedzi  i w</w:t>
      </w:r>
      <w:r w:rsidR="00320243" w:rsidRPr="00320243">
        <w:rPr>
          <w:rFonts w:ascii="Tahoma" w:hAnsi="Tahoma" w:cs="Tahoma"/>
        </w:rPr>
        <w:t xml:space="preserve">prowadzone zmiany stanowią integralną część SWZ i są wiążące dla wszystkich Wykonawców ubiegających się o udzielenie zamówienia. </w:t>
      </w:r>
    </w:p>
    <w:p w14:paraId="5B83C6E7" w14:textId="77777777" w:rsidR="00320243" w:rsidRPr="00320243" w:rsidRDefault="00320243" w:rsidP="00320243">
      <w:pPr>
        <w:widowControl w:val="0"/>
        <w:autoSpaceDN w:val="0"/>
        <w:spacing w:line="260" w:lineRule="atLeast"/>
        <w:jc w:val="both"/>
        <w:rPr>
          <w:rFonts w:ascii="Tahoma" w:hAnsi="Tahoma" w:cs="Tahoma"/>
        </w:rPr>
      </w:pPr>
    </w:p>
    <w:p w14:paraId="697279C3" w14:textId="0E39755B" w:rsidR="00320243" w:rsidRDefault="00AA78E1" w:rsidP="00320243">
      <w:pPr>
        <w:widowControl w:val="0"/>
        <w:autoSpaceDN w:val="0"/>
        <w:spacing w:line="260" w:lineRule="atLeast"/>
        <w:jc w:val="both"/>
        <w:rPr>
          <w:rFonts w:ascii="Tahoma" w:hAnsi="Tahoma" w:cs="Tahoma"/>
        </w:rPr>
      </w:pPr>
      <w:r>
        <w:rPr>
          <w:rFonts w:ascii="Tahoma" w:hAnsi="Tahoma" w:cs="Tahoma"/>
        </w:rPr>
        <w:t>Załącznik:</w:t>
      </w:r>
    </w:p>
    <w:p w14:paraId="544C7783" w14:textId="38FCB25E" w:rsidR="00AA78E1" w:rsidRDefault="00AA78E1" w:rsidP="00320243">
      <w:pPr>
        <w:pStyle w:val="Akapitzlist"/>
        <w:widowControl w:val="0"/>
        <w:numPr>
          <w:ilvl w:val="0"/>
          <w:numId w:val="36"/>
        </w:numPr>
        <w:autoSpaceDN w:val="0"/>
        <w:spacing w:line="260" w:lineRule="atLeast"/>
        <w:ind w:left="426" w:hanging="426"/>
        <w:jc w:val="both"/>
        <w:rPr>
          <w:rFonts w:ascii="Tahoma" w:hAnsi="Tahoma" w:cs="Tahoma"/>
          <w:sz w:val="20"/>
          <w:szCs w:val="20"/>
        </w:rPr>
      </w:pPr>
      <w:r w:rsidRPr="008C4744">
        <w:rPr>
          <w:rFonts w:ascii="Tahoma" w:hAnsi="Tahoma" w:cs="Tahoma"/>
          <w:sz w:val="20"/>
          <w:szCs w:val="20"/>
        </w:rPr>
        <w:t xml:space="preserve">Zał. nr </w:t>
      </w:r>
      <w:r w:rsidR="008C4744" w:rsidRPr="008C4744">
        <w:rPr>
          <w:rFonts w:ascii="Tahoma" w:hAnsi="Tahoma" w:cs="Tahoma"/>
          <w:sz w:val="20"/>
          <w:szCs w:val="20"/>
        </w:rPr>
        <w:t xml:space="preserve">1 do </w:t>
      </w:r>
      <w:proofErr w:type="spellStart"/>
      <w:r w:rsidR="008C4744" w:rsidRPr="008C4744">
        <w:rPr>
          <w:rFonts w:ascii="Tahoma" w:hAnsi="Tahoma" w:cs="Tahoma"/>
          <w:sz w:val="20"/>
          <w:szCs w:val="20"/>
        </w:rPr>
        <w:t>swz</w:t>
      </w:r>
      <w:proofErr w:type="spellEnd"/>
      <w:r w:rsidR="008C4744" w:rsidRPr="008C4744">
        <w:rPr>
          <w:rFonts w:ascii="Tahoma" w:hAnsi="Tahoma" w:cs="Tahoma"/>
          <w:sz w:val="20"/>
          <w:szCs w:val="20"/>
        </w:rPr>
        <w:t xml:space="preserve"> dla cz. 5 po zmianie z 20.07.2022</w:t>
      </w:r>
    </w:p>
    <w:p w14:paraId="515397BD" w14:textId="0D026373" w:rsidR="002C0804" w:rsidRPr="002C0804" w:rsidRDefault="002C0804" w:rsidP="00320243">
      <w:pPr>
        <w:pStyle w:val="Akapitzlist"/>
        <w:widowControl w:val="0"/>
        <w:numPr>
          <w:ilvl w:val="0"/>
          <w:numId w:val="36"/>
        </w:numPr>
        <w:autoSpaceDN w:val="0"/>
        <w:spacing w:line="260" w:lineRule="atLeast"/>
        <w:ind w:left="426" w:hanging="426"/>
        <w:jc w:val="both"/>
        <w:rPr>
          <w:rFonts w:ascii="Tahoma" w:hAnsi="Tahoma" w:cs="Tahoma"/>
          <w:sz w:val="20"/>
          <w:szCs w:val="20"/>
        </w:rPr>
      </w:pPr>
      <w:r>
        <w:rPr>
          <w:rFonts w:ascii="Tahoma" w:hAnsi="Tahoma" w:cs="Tahoma"/>
          <w:sz w:val="20"/>
          <w:szCs w:val="20"/>
        </w:rPr>
        <w:t>Zmiana ogłoszenia z dnia 20.07.2022</w:t>
      </w:r>
    </w:p>
    <w:p w14:paraId="67B6129E" w14:textId="5EB76F16" w:rsidR="00320243" w:rsidRPr="00320243" w:rsidRDefault="00A25E8B" w:rsidP="00A25E8B">
      <w:pPr>
        <w:tabs>
          <w:tab w:val="left" w:pos="700"/>
          <w:tab w:val="left" w:pos="5954"/>
        </w:tabs>
        <w:spacing w:line="276" w:lineRule="auto"/>
        <w:ind w:left="1985" w:firstLine="3685"/>
        <w:rPr>
          <w:rFonts w:ascii="Tahoma" w:hAnsi="Tahoma" w:cs="Tahoma"/>
          <w:b/>
          <w:bCs/>
        </w:rPr>
      </w:pPr>
      <w:r>
        <w:rPr>
          <w:rFonts w:ascii="Tahoma" w:hAnsi="Tahoma" w:cs="Tahoma"/>
          <w:b/>
          <w:bCs/>
        </w:rPr>
        <w:t xml:space="preserve">Z up. </w:t>
      </w:r>
      <w:r w:rsidR="00320243" w:rsidRPr="00320243">
        <w:rPr>
          <w:rFonts w:ascii="Tahoma" w:hAnsi="Tahoma" w:cs="Tahoma"/>
          <w:b/>
          <w:bCs/>
        </w:rPr>
        <w:t>Wójt</w:t>
      </w:r>
      <w:r>
        <w:rPr>
          <w:rFonts w:ascii="Tahoma" w:hAnsi="Tahoma" w:cs="Tahoma"/>
          <w:b/>
          <w:bCs/>
        </w:rPr>
        <w:t>a</w:t>
      </w:r>
      <w:r w:rsidR="00320243" w:rsidRPr="00320243">
        <w:rPr>
          <w:rFonts w:ascii="Tahoma" w:hAnsi="Tahoma" w:cs="Tahoma"/>
          <w:b/>
          <w:bCs/>
        </w:rPr>
        <w:t xml:space="preserve"> Gminy Mszana</w:t>
      </w:r>
    </w:p>
    <w:p w14:paraId="4EF51D00" w14:textId="1C5968EE" w:rsidR="00320243" w:rsidRPr="00320243" w:rsidRDefault="00320243" w:rsidP="00320243">
      <w:pPr>
        <w:tabs>
          <w:tab w:val="left" w:pos="700"/>
        </w:tabs>
        <w:spacing w:line="276" w:lineRule="auto"/>
        <w:ind w:left="5103" w:hanging="5103"/>
        <w:rPr>
          <w:rFonts w:ascii="Tahoma" w:hAnsi="Tahoma" w:cs="Tahoma"/>
          <w:b/>
          <w:bCs/>
        </w:rPr>
      </w:pPr>
      <w:r w:rsidRPr="00320243">
        <w:rPr>
          <w:rFonts w:ascii="Tahoma" w:hAnsi="Tahoma" w:cs="Tahoma"/>
          <w:b/>
          <w:bCs/>
        </w:rPr>
        <w:tab/>
      </w:r>
      <w:r w:rsidRPr="00320243">
        <w:rPr>
          <w:rFonts w:ascii="Tahoma" w:hAnsi="Tahoma" w:cs="Tahoma"/>
          <w:b/>
          <w:bCs/>
        </w:rPr>
        <w:tab/>
      </w:r>
      <w:r w:rsidRPr="00320243">
        <w:rPr>
          <w:rFonts w:ascii="Tahoma" w:hAnsi="Tahoma" w:cs="Tahoma"/>
          <w:b/>
          <w:bCs/>
        </w:rPr>
        <w:tab/>
        <w:t xml:space="preserve">/-/ mgr </w:t>
      </w:r>
      <w:r w:rsidR="00A25E8B">
        <w:rPr>
          <w:rFonts w:ascii="Tahoma" w:hAnsi="Tahoma" w:cs="Tahoma"/>
          <w:b/>
          <w:bCs/>
        </w:rPr>
        <w:t>Błażej Tatarczyk</w:t>
      </w:r>
    </w:p>
    <w:p w14:paraId="2C666E88" w14:textId="77777777" w:rsidR="00320243" w:rsidRPr="00320243" w:rsidRDefault="00320243" w:rsidP="00320243">
      <w:pPr>
        <w:widowControl w:val="0"/>
        <w:autoSpaceDN w:val="0"/>
        <w:spacing w:line="260" w:lineRule="atLeast"/>
        <w:jc w:val="both"/>
        <w:rPr>
          <w:rFonts w:ascii="Tahoma" w:hAnsi="Tahoma" w:cs="Tahoma"/>
        </w:rPr>
      </w:pPr>
    </w:p>
    <w:p w14:paraId="6C7E3FE4" w14:textId="009268BD" w:rsidR="00C358D4" w:rsidRPr="00320243" w:rsidRDefault="00C358D4" w:rsidP="00320243">
      <w:pPr>
        <w:rPr>
          <w:rFonts w:eastAsia="Lucida Sans Unicode"/>
        </w:rPr>
      </w:pPr>
    </w:p>
    <w:sectPr w:rsidR="00C358D4" w:rsidRPr="00320243" w:rsidSect="00763DB1">
      <w:headerReference w:type="even" r:id="rId9"/>
      <w:headerReference w:type="default" r:id="rId10"/>
      <w:footerReference w:type="default" r:id="rId1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2C9AC" w14:textId="77777777" w:rsidR="00473607" w:rsidRDefault="00473607" w:rsidP="00DA5839">
      <w:r>
        <w:separator/>
      </w:r>
    </w:p>
  </w:endnote>
  <w:endnote w:type="continuationSeparator" w:id="0">
    <w:p w14:paraId="10CD67B5" w14:textId="77777777" w:rsidR="00473607" w:rsidRDefault="00473607"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0A7C8" w14:textId="2CD7ABDD" w:rsidR="0033685B" w:rsidRPr="000A276C" w:rsidRDefault="0033685B" w:rsidP="0033685B">
    <w:pPr>
      <w:jc w:val="center"/>
      <w:rPr>
        <w:rFonts w:ascii="Tahoma" w:hAnsi="Tahoma" w:cs="Tahoma"/>
        <w:sz w:val="16"/>
        <w:szCs w:val="16"/>
      </w:rPr>
    </w:pPr>
    <w:r w:rsidRPr="000A276C">
      <w:rPr>
        <w:rFonts w:ascii="Tahoma" w:hAnsi="Tahoma" w:cs="Tahoma"/>
        <w:sz w:val="16"/>
        <w:szCs w:val="16"/>
      </w:rPr>
      <w:t xml:space="preserve">Projekt </w:t>
    </w:r>
    <w:r w:rsidR="004B4317">
      <w:rPr>
        <w:rFonts w:ascii="Tahoma" w:hAnsi="Tahoma" w:cs="Tahoma"/>
        <w:sz w:val="16"/>
        <w:szCs w:val="16"/>
      </w:rPr>
      <w:t>„Cyfrowa Gmina” jest finansowany ze środków Europejskiego Funduszu Rozwoju Regionalnego</w:t>
    </w:r>
    <w:r w:rsidR="004B4317">
      <w:rPr>
        <w:rFonts w:ascii="Tahoma" w:hAnsi="Tahoma" w:cs="Tahoma"/>
        <w:sz w:val="16"/>
        <w:szCs w:val="16"/>
      </w:rPr>
      <w:br/>
    </w:r>
    <w:r>
      <w:rPr>
        <w:rFonts w:ascii="Tahoma" w:hAnsi="Tahoma" w:cs="Tahoma"/>
        <w:sz w:val="16"/>
        <w:szCs w:val="16"/>
      </w:rPr>
      <w:t xml:space="preserve">w ramach Programu Operacyjnego Polska Cyfrowa na lata 2014-2020 </w:t>
    </w:r>
  </w:p>
  <w:p w14:paraId="6DE5F6BA" w14:textId="77777777" w:rsidR="00D15389" w:rsidRDefault="00177544" w:rsidP="00340079">
    <w:pPr>
      <w:pStyle w:val="Stopka"/>
      <w:jc w:val="right"/>
    </w:pPr>
    <w:r>
      <w:fldChar w:fldCharType="begin"/>
    </w:r>
    <w:r>
      <w:instrText>PAGE   \* MERGEFORMAT</w:instrText>
    </w:r>
    <w:r>
      <w:fldChar w:fldCharType="separate"/>
    </w:r>
    <w:r w:rsidR="0042555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21279" w14:textId="77777777" w:rsidR="00473607" w:rsidRDefault="00473607" w:rsidP="00DA5839">
      <w:r>
        <w:separator/>
      </w:r>
    </w:p>
  </w:footnote>
  <w:footnote w:type="continuationSeparator" w:id="0">
    <w:p w14:paraId="34536B45" w14:textId="77777777" w:rsidR="00473607" w:rsidRDefault="00473607"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53243BB7" w14:textId="77777777" w:rsidR="00D15389" w:rsidRDefault="00D15389">
        <w:pPr>
          <w:pStyle w:val="Nagwek"/>
        </w:pPr>
        <w:r>
          <w:t>[Wpisz tutaj]</w:t>
        </w:r>
      </w:p>
    </w:sdtContent>
  </w:sdt>
  <w:p w14:paraId="3013C701" w14:textId="77777777" w:rsidR="00D15389" w:rsidRDefault="00D1538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2AF22" w14:textId="25AF8567" w:rsidR="00AC6A0A" w:rsidRDefault="00AC6A0A" w:rsidP="00DF5681">
    <w:pPr>
      <w:pStyle w:val="Nagwek"/>
      <w:pBdr>
        <w:bottom w:val="single" w:sz="4" w:space="1" w:color="auto"/>
      </w:pBdr>
      <w:rPr>
        <w:rFonts w:ascii="Tahoma" w:hAnsi="Tahoma" w:cs="Tahoma"/>
      </w:rPr>
    </w:pPr>
    <w:r w:rsidRPr="00683DE1">
      <w:rPr>
        <w:i/>
        <w:noProof/>
        <w:lang w:eastAsia="pl-PL"/>
      </w:rPr>
      <w:drawing>
        <wp:anchor distT="0" distB="0" distL="114300" distR="114300" simplePos="0" relativeHeight="251659776" behindDoc="0" locked="0" layoutInCell="1" allowOverlap="1" wp14:anchorId="203E460B" wp14:editId="529860A0">
          <wp:simplePos x="0" y="0"/>
          <wp:positionH relativeFrom="margin">
            <wp:posOffset>0</wp:posOffset>
          </wp:positionH>
          <wp:positionV relativeFrom="margin">
            <wp:posOffset>-860425</wp:posOffset>
          </wp:positionV>
          <wp:extent cx="5760720" cy="596265"/>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96265"/>
                  </a:xfrm>
                  <a:prstGeom prst="rect">
                    <a:avLst/>
                  </a:prstGeom>
                  <a:noFill/>
                  <a:ln>
                    <a:noFill/>
                  </a:ln>
                </pic:spPr>
              </pic:pic>
            </a:graphicData>
          </a:graphic>
        </wp:anchor>
      </w:drawing>
    </w:r>
  </w:p>
  <w:p w14:paraId="6499EE4A" w14:textId="035D19B2" w:rsidR="00AC6A0A" w:rsidRDefault="00AC6A0A" w:rsidP="00DF5681">
    <w:pPr>
      <w:pStyle w:val="Nagwek"/>
      <w:pBdr>
        <w:bottom w:val="single" w:sz="4" w:space="1" w:color="auto"/>
      </w:pBdr>
      <w:rPr>
        <w:rFonts w:ascii="Tahoma" w:hAnsi="Tahoma" w:cs="Tahoma"/>
      </w:rPr>
    </w:pPr>
  </w:p>
  <w:p w14:paraId="34827394" w14:textId="77777777" w:rsidR="00AC6A0A" w:rsidRDefault="00AC6A0A" w:rsidP="00DF5681">
    <w:pPr>
      <w:pStyle w:val="Nagwek"/>
      <w:pBdr>
        <w:bottom w:val="single" w:sz="4" w:space="1" w:color="auto"/>
      </w:pBdr>
      <w:rPr>
        <w:rFonts w:ascii="Tahoma" w:hAnsi="Tahoma" w:cs="Tahoma"/>
      </w:rPr>
    </w:pPr>
  </w:p>
  <w:p w14:paraId="2D431274" w14:textId="005769CC" w:rsidR="00D15389" w:rsidRPr="00DF5681" w:rsidRDefault="00D15389" w:rsidP="00AC6A0A">
    <w:pPr>
      <w:pStyle w:val="Nagwek"/>
      <w:pBdr>
        <w:bottom w:val="single" w:sz="4" w:space="1" w:color="auto"/>
      </w:pBdr>
      <w:spacing w:after="120"/>
      <w:rPr>
        <w:rFonts w:ascii="Tahoma" w:hAnsi="Tahoma" w:cs="Tahoma"/>
      </w:rPr>
    </w:pPr>
    <w:r w:rsidRPr="00575456">
      <w:rPr>
        <w:rFonts w:ascii="Tahoma" w:hAnsi="Tahoma" w:cs="Tahoma"/>
      </w:rPr>
      <w:t>Nr postępowania PI.271.</w:t>
    </w:r>
    <w:r w:rsidR="00AC6A0A">
      <w:rPr>
        <w:rFonts w:ascii="Tahoma" w:hAnsi="Tahoma" w:cs="Tahoma"/>
      </w:rPr>
      <w:t>10</w:t>
    </w:r>
    <w:r w:rsidRPr="00575456">
      <w:rPr>
        <w:rFonts w:ascii="Tahoma" w:hAnsi="Tahoma" w:cs="Tahoma"/>
      </w:rPr>
      <w:t>.202</w:t>
    </w:r>
    <w:r w:rsidR="008F6068">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5"/>
    <w:multiLevelType w:val="multilevel"/>
    <w:tmpl w:val="E3FA8F8E"/>
    <w:name w:val="Outline"/>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CCE04A6"/>
    <w:name w:val="WW8Num2"/>
    <w:lvl w:ilvl="0">
      <w:start w:val="1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8"/>
    <w:multiLevelType w:val="singleLevel"/>
    <w:tmpl w:val="00000008"/>
    <w:name w:val="WW8Num4"/>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5"/>
    <w:lvl w:ilvl="0">
      <w:start w:val="1"/>
      <w:numFmt w:val="decimal"/>
      <w:lvlText w:val="%1)"/>
      <w:lvlJc w:val="left"/>
      <w:pPr>
        <w:tabs>
          <w:tab w:val="num" w:pos="720"/>
        </w:tabs>
        <w:ind w:left="720" w:hanging="360"/>
      </w:pPr>
    </w:lvl>
  </w:abstractNum>
  <w:abstractNum w:abstractNumId="5" w15:restartNumberingAfterBreak="0">
    <w:nsid w:val="0000000A"/>
    <w:multiLevelType w:val="singleLevel"/>
    <w:tmpl w:val="0000000A"/>
    <w:name w:val="WW8Num7"/>
    <w:lvl w:ilvl="0">
      <w:start w:val="3"/>
      <w:numFmt w:val="decimal"/>
      <w:lvlText w:val="%1)"/>
      <w:lvlJc w:val="left"/>
      <w:pPr>
        <w:tabs>
          <w:tab w:val="num" w:pos="720"/>
        </w:tabs>
        <w:ind w:left="720" w:hanging="360"/>
      </w:pPr>
    </w:lvl>
  </w:abstractNum>
  <w:abstractNum w:abstractNumId="6" w15:restartNumberingAfterBreak="0">
    <w:nsid w:val="0000000B"/>
    <w:multiLevelType w:val="singleLevel"/>
    <w:tmpl w:val="0000000B"/>
    <w:name w:val="WW8Num8"/>
    <w:lvl w:ilvl="0">
      <w:start w:val="1"/>
      <w:numFmt w:val="decimal"/>
      <w:lvlText w:val="%1)"/>
      <w:lvlJc w:val="left"/>
      <w:pPr>
        <w:tabs>
          <w:tab w:val="num" w:pos="720"/>
        </w:tabs>
        <w:ind w:left="720" w:hanging="360"/>
      </w:pPr>
    </w:lvl>
  </w:abstractNum>
  <w:abstractNum w:abstractNumId="7" w15:restartNumberingAfterBreak="0">
    <w:nsid w:val="0000000D"/>
    <w:multiLevelType w:val="singleLevel"/>
    <w:tmpl w:val="0000000D"/>
    <w:name w:val="WW8Num9"/>
    <w:lvl w:ilvl="0">
      <w:start w:val="1"/>
      <w:numFmt w:val="decimal"/>
      <w:lvlText w:val="%1)"/>
      <w:lvlJc w:val="left"/>
      <w:pPr>
        <w:tabs>
          <w:tab w:val="num" w:pos="720"/>
        </w:tabs>
        <w:ind w:left="720" w:hanging="360"/>
      </w:pPr>
      <w:rPr>
        <w:b/>
        <w:i w:val="0"/>
      </w:rPr>
    </w:lvl>
  </w:abstractNum>
  <w:abstractNum w:abstractNumId="8" w15:restartNumberingAfterBreak="0">
    <w:nsid w:val="0000000F"/>
    <w:multiLevelType w:val="singleLevel"/>
    <w:tmpl w:val="0000000F"/>
    <w:name w:val="WW8Num10"/>
    <w:lvl w:ilvl="0">
      <w:start w:val="1"/>
      <w:numFmt w:val="decimal"/>
      <w:lvlText w:val="%1."/>
      <w:lvlJc w:val="left"/>
      <w:pPr>
        <w:tabs>
          <w:tab w:val="num" w:pos="720"/>
        </w:tabs>
        <w:ind w:left="720" w:hanging="360"/>
      </w:pPr>
    </w:lvl>
  </w:abstractNum>
  <w:abstractNum w:abstractNumId="9" w15:restartNumberingAfterBreak="0">
    <w:nsid w:val="00000010"/>
    <w:multiLevelType w:val="singleLevel"/>
    <w:tmpl w:val="00000010"/>
    <w:name w:val="WW8Num11"/>
    <w:lvl w:ilvl="0">
      <w:start w:val="6"/>
      <w:numFmt w:val="decimal"/>
      <w:lvlText w:val="%1."/>
      <w:lvlJc w:val="left"/>
      <w:pPr>
        <w:tabs>
          <w:tab w:val="num" w:pos="720"/>
        </w:tabs>
        <w:ind w:left="720" w:hanging="360"/>
      </w:pPr>
    </w:lvl>
  </w:abstractNum>
  <w:abstractNum w:abstractNumId="10" w15:restartNumberingAfterBreak="0">
    <w:nsid w:val="00000012"/>
    <w:multiLevelType w:val="singleLevel"/>
    <w:tmpl w:val="00000012"/>
    <w:name w:val="WW8Num13"/>
    <w:lvl w:ilvl="0">
      <w:start w:val="1"/>
      <w:numFmt w:val="decimal"/>
      <w:lvlText w:val="%1."/>
      <w:lvlJc w:val="left"/>
      <w:pPr>
        <w:tabs>
          <w:tab w:val="num" w:pos="720"/>
        </w:tabs>
        <w:ind w:left="720" w:hanging="360"/>
      </w:pPr>
    </w:lvl>
  </w:abstractNum>
  <w:abstractNum w:abstractNumId="11" w15:restartNumberingAfterBreak="0">
    <w:nsid w:val="00000013"/>
    <w:multiLevelType w:val="singleLevel"/>
    <w:tmpl w:val="00000013"/>
    <w:name w:val="WW8Num15"/>
    <w:lvl w:ilvl="0">
      <w:start w:val="1"/>
      <w:numFmt w:val="decimal"/>
      <w:lvlText w:val="%1."/>
      <w:lvlJc w:val="left"/>
      <w:pPr>
        <w:tabs>
          <w:tab w:val="num" w:pos="720"/>
        </w:tabs>
        <w:ind w:left="720" w:hanging="360"/>
      </w:pPr>
      <w:rPr>
        <w:b/>
        <w:i w:val="0"/>
        <w:color w:val="auto"/>
      </w:rPr>
    </w:lvl>
  </w:abstractNum>
  <w:abstractNum w:abstractNumId="12" w15:restartNumberingAfterBreak="0">
    <w:nsid w:val="00000014"/>
    <w:multiLevelType w:val="singleLevel"/>
    <w:tmpl w:val="00000014"/>
    <w:name w:val="WW8Num16"/>
    <w:lvl w:ilvl="0">
      <w:start w:val="1"/>
      <w:numFmt w:val="decimal"/>
      <w:lvlText w:val="%1)"/>
      <w:lvlJc w:val="left"/>
      <w:pPr>
        <w:tabs>
          <w:tab w:val="num" w:pos="720"/>
        </w:tabs>
        <w:ind w:left="720" w:hanging="360"/>
      </w:pPr>
      <w:rPr>
        <w:b/>
        <w:i w:val="0"/>
        <w:color w:val="auto"/>
      </w:rPr>
    </w:lvl>
  </w:abstractNum>
  <w:abstractNum w:abstractNumId="13" w15:restartNumberingAfterBreak="0">
    <w:nsid w:val="00000016"/>
    <w:multiLevelType w:val="singleLevel"/>
    <w:tmpl w:val="00000016"/>
    <w:name w:val="WW8Num19"/>
    <w:lvl w:ilvl="0">
      <w:start w:val="1"/>
      <w:numFmt w:val="lowerLetter"/>
      <w:lvlText w:val="%1."/>
      <w:lvlJc w:val="left"/>
      <w:pPr>
        <w:tabs>
          <w:tab w:val="num" w:pos="720"/>
        </w:tabs>
        <w:ind w:left="720" w:hanging="360"/>
      </w:pPr>
    </w:lvl>
  </w:abstractNum>
  <w:abstractNum w:abstractNumId="14" w15:restartNumberingAfterBreak="0">
    <w:nsid w:val="00000017"/>
    <w:multiLevelType w:val="singleLevel"/>
    <w:tmpl w:val="00000017"/>
    <w:name w:val="WW8Num21"/>
    <w:lvl w:ilvl="0">
      <w:start w:val="1"/>
      <w:numFmt w:val="decimal"/>
      <w:lvlText w:val="%1."/>
      <w:lvlJc w:val="left"/>
      <w:pPr>
        <w:tabs>
          <w:tab w:val="num" w:pos="720"/>
        </w:tabs>
        <w:ind w:left="720" w:hanging="360"/>
      </w:pPr>
    </w:lvl>
  </w:abstractNum>
  <w:abstractNum w:abstractNumId="15" w15:restartNumberingAfterBreak="0">
    <w:nsid w:val="00000018"/>
    <w:multiLevelType w:val="singleLevel"/>
    <w:tmpl w:val="00000018"/>
    <w:name w:val="WW8Num22"/>
    <w:lvl w:ilvl="0">
      <w:start w:val="1"/>
      <w:numFmt w:val="decimal"/>
      <w:lvlText w:val="%1)"/>
      <w:lvlJc w:val="left"/>
      <w:pPr>
        <w:tabs>
          <w:tab w:val="num" w:pos="720"/>
        </w:tabs>
        <w:ind w:left="720" w:hanging="360"/>
      </w:pPr>
    </w:lvl>
  </w:abstractNum>
  <w:abstractNum w:abstractNumId="16" w15:restartNumberingAfterBreak="0">
    <w:nsid w:val="00000019"/>
    <w:multiLevelType w:val="multilevel"/>
    <w:tmpl w:val="00000019"/>
    <w:name w:val="WW8Num25"/>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A"/>
    <w:multiLevelType w:val="singleLevel"/>
    <w:tmpl w:val="0000001A"/>
    <w:name w:val="WW8Num26"/>
    <w:lvl w:ilvl="0">
      <w:start w:val="1"/>
      <w:numFmt w:val="decimal"/>
      <w:lvlText w:val="%1."/>
      <w:lvlJc w:val="left"/>
      <w:pPr>
        <w:tabs>
          <w:tab w:val="num" w:pos="0"/>
        </w:tabs>
        <w:ind w:left="720" w:hanging="360"/>
      </w:pPr>
    </w:lvl>
  </w:abstractNum>
  <w:abstractNum w:abstractNumId="18" w15:restartNumberingAfterBreak="0">
    <w:nsid w:val="0000001B"/>
    <w:multiLevelType w:val="singleLevel"/>
    <w:tmpl w:val="0000001B"/>
    <w:name w:val="WW8Num28"/>
    <w:lvl w:ilvl="0">
      <w:start w:val="1"/>
      <w:numFmt w:val="decimal"/>
      <w:lvlText w:val="%1."/>
      <w:lvlJc w:val="left"/>
      <w:pPr>
        <w:tabs>
          <w:tab w:val="num" w:pos="397"/>
        </w:tabs>
        <w:ind w:left="397" w:hanging="397"/>
      </w:pPr>
    </w:lvl>
  </w:abstractNum>
  <w:abstractNum w:abstractNumId="19" w15:restartNumberingAfterBreak="0">
    <w:nsid w:val="0000001E"/>
    <w:multiLevelType w:val="singleLevel"/>
    <w:tmpl w:val="0000001E"/>
    <w:name w:val="WW8Num29"/>
    <w:lvl w:ilvl="0">
      <w:start w:val="1"/>
      <w:numFmt w:val="decimal"/>
      <w:lvlText w:val="%1."/>
      <w:lvlJc w:val="left"/>
      <w:pPr>
        <w:tabs>
          <w:tab w:val="num" w:pos="780"/>
        </w:tabs>
        <w:ind w:left="780" w:hanging="360"/>
      </w:pPr>
      <w:rPr>
        <w:i w:val="0"/>
      </w:rPr>
    </w:lvl>
  </w:abstractNum>
  <w:abstractNum w:abstractNumId="20" w15:restartNumberingAfterBreak="0">
    <w:nsid w:val="00000020"/>
    <w:multiLevelType w:val="singleLevel"/>
    <w:tmpl w:val="00000020"/>
    <w:name w:val="WW8Num38"/>
    <w:lvl w:ilvl="0">
      <w:start w:val="4"/>
      <w:numFmt w:val="decimal"/>
      <w:lvlText w:val="%1."/>
      <w:lvlJc w:val="left"/>
      <w:pPr>
        <w:tabs>
          <w:tab w:val="num" w:pos="397"/>
        </w:tabs>
        <w:ind w:left="340" w:hanging="340"/>
      </w:pPr>
      <w:rPr>
        <w:b w:val="0"/>
        <w:i w:val="0"/>
        <w:sz w:val="24"/>
        <w:szCs w:val="24"/>
      </w:rPr>
    </w:lvl>
  </w:abstractNum>
  <w:abstractNum w:abstractNumId="21" w15:restartNumberingAfterBreak="0">
    <w:nsid w:val="00000021"/>
    <w:multiLevelType w:val="singleLevel"/>
    <w:tmpl w:val="00000021"/>
    <w:name w:val="WW8Num23"/>
    <w:lvl w:ilvl="0">
      <w:start w:val="1"/>
      <w:numFmt w:val="decimal"/>
      <w:lvlText w:val="%1)"/>
      <w:lvlJc w:val="left"/>
      <w:pPr>
        <w:tabs>
          <w:tab w:val="num" w:pos="357"/>
        </w:tabs>
        <w:ind w:left="357" w:hanging="357"/>
      </w:pPr>
    </w:lvl>
  </w:abstractNum>
  <w:abstractNum w:abstractNumId="22" w15:restartNumberingAfterBreak="0">
    <w:nsid w:val="005C0363"/>
    <w:multiLevelType w:val="hybridMultilevel"/>
    <w:tmpl w:val="7DCC678A"/>
    <w:lvl w:ilvl="0" w:tplc="028E5108">
      <w:start w:val="1"/>
      <w:numFmt w:val="decimal"/>
      <w:lvlText w:val="1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068420F"/>
    <w:multiLevelType w:val="hybridMultilevel"/>
    <w:tmpl w:val="E42AD35C"/>
    <w:name w:val="WW8Num42"/>
    <w:lvl w:ilvl="0" w:tplc="3020C840">
      <w:start w:val="7"/>
      <w:numFmt w:val="decimal"/>
      <w:lvlText w:val="1.%1"/>
      <w:lvlJc w:val="left"/>
      <w:pPr>
        <w:ind w:left="1219" w:hanging="360"/>
      </w:pPr>
      <w:rPr>
        <w:rFonts w:hint="default"/>
        <w:b w:val="0"/>
        <w:bCs w:val="0"/>
        <w:sz w:val="20"/>
        <w:szCs w:val="20"/>
      </w:rPr>
    </w:lvl>
    <w:lvl w:ilvl="1" w:tplc="D2048D04" w:tentative="1">
      <w:start w:val="1"/>
      <w:numFmt w:val="lowerLetter"/>
      <w:lvlText w:val="%2."/>
      <w:lvlJc w:val="left"/>
      <w:pPr>
        <w:ind w:left="1440" w:hanging="360"/>
      </w:pPr>
    </w:lvl>
    <w:lvl w:ilvl="2" w:tplc="7A7A0562" w:tentative="1">
      <w:start w:val="1"/>
      <w:numFmt w:val="lowerRoman"/>
      <w:lvlText w:val="%3."/>
      <w:lvlJc w:val="right"/>
      <w:pPr>
        <w:ind w:left="2160" w:hanging="180"/>
      </w:pPr>
    </w:lvl>
    <w:lvl w:ilvl="3" w:tplc="C6A2E63E" w:tentative="1">
      <w:start w:val="1"/>
      <w:numFmt w:val="decimal"/>
      <w:lvlText w:val="%4."/>
      <w:lvlJc w:val="left"/>
      <w:pPr>
        <w:ind w:left="2880" w:hanging="360"/>
      </w:pPr>
    </w:lvl>
    <w:lvl w:ilvl="4" w:tplc="8460C642" w:tentative="1">
      <w:start w:val="1"/>
      <w:numFmt w:val="lowerLetter"/>
      <w:lvlText w:val="%5."/>
      <w:lvlJc w:val="left"/>
      <w:pPr>
        <w:ind w:left="3600" w:hanging="360"/>
      </w:pPr>
    </w:lvl>
    <w:lvl w:ilvl="5" w:tplc="7AFC7454" w:tentative="1">
      <w:start w:val="1"/>
      <w:numFmt w:val="lowerRoman"/>
      <w:lvlText w:val="%6."/>
      <w:lvlJc w:val="right"/>
      <w:pPr>
        <w:ind w:left="4320" w:hanging="180"/>
      </w:pPr>
    </w:lvl>
    <w:lvl w:ilvl="6" w:tplc="3466B60A" w:tentative="1">
      <w:start w:val="1"/>
      <w:numFmt w:val="decimal"/>
      <w:lvlText w:val="%7."/>
      <w:lvlJc w:val="left"/>
      <w:pPr>
        <w:ind w:left="5040" w:hanging="360"/>
      </w:pPr>
    </w:lvl>
    <w:lvl w:ilvl="7" w:tplc="17DA88B8" w:tentative="1">
      <w:start w:val="1"/>
      <w:numFmt w:val="lowerLetter"/>
      <w:lvlText w:val="%8."/>
      <w:lvlJc w:val="left"/>
      <w:pPr>
        <w:ind w:left="5760" w:hanging="360"/>
      </w:pPr>
    </w:lvl>
    <w:lvl w:ilvl="8" w:tplc="5C546E5E" w:tentative="1">
      <w:start w:val="1"/>
      <w:numFmt w:val="lowerRoman"/>
      <w:lvlText w:val="%9."/>
      <w:lvlJc w:val="right"/>
      <w:pPr>
        <w:ind w:left="6480" w:hanging="180"/>
      </w:pPr>
    </w:lvl>
  </w:abstractNum>
  <w:abstractNum w:abstractNumId="24" w15:restartNumberingAfterBreak="0">
    <w:nsid w:val="010418EA"/>
    <w:multiLevelType w:val="hybridMultilevel"/>
    <w:tmpl w:val="EBF22CEC"/>
    <w:name w:val="WW8Num12"/>
    <w:lvl w:ilvl="0" w:tplc="7C182318">
      <w:start w:val="2"/>
      <w:numFmt w:val="decimal"/>
      <w:lvlText w:val="4.%1"/>
      <w:lvlJc w:val="left"/>
      <w:pPr>
        <w:ind w:left="1713" w:hanging="360"/>
      </w:pPr>
      <w:rPr>
        <w:rFonts w:hint="default"/>
        <w:b w:val="0"/>
        <w:bCs w:val="0"/>
        <w:sz w:val="20"/>
        <w:szCs w:val="20"/>
      </w:rPr>
    </w:lvl>
    <w:lvl w:ilvl="1" w:tplc="B1AA6BA0" w:tentative="1">
      <w:start w:val="1"/>
      <w:numFmt w:val="lowerLetter"/>
      <w:lvlText w:val="%2."/>
      <w:lvlJc w:val="left"/>
      <w:pPr>
        <w:ind w:left="1440" w:hanging="360"/>
      </w:pPr>
    </w:lvl>
    <w:lvl w:ilvl="2" w:tplc="328C7A28" w:tentative="1">
      <w:start w:val="1"/>
      <w:numFmt w:val="lowerRoman"/>
      <w:lvlText w:val="%3."/>
      <w:lvlJc w:val="right"/>
      <w:pPr>
        <w:ind w:left="2160" w:hanging="180"/>
      </w:pPr>
    </w:lvl>
    <w:lvl w:ilvl="3" w:tplc="D80A97C4" w:tentative="1">
      <w:start w:val="1"/>
      <w:numFmt w:val="decimal"/>
      <w:lvlText w:val="%4."/>
      <w:lvlJc w:val="left"/>
      <w:pPr>
        <w:ind w:left="2880" w:hanging="360"/>
      </w:pPr>
    </w:lvl>
    <w:lvl w:ilvl="4" w:tplc="E1F28B44" w:tentative="1">
      <w:start w:val="1"/>
      <w:numFmt w:val="lowerLetter"/>
      <w:lvlText w:val="%5."/>
      <w:lvlJc w:val="left"/>
      <w:pPr>
        <w:ind w:left="3600" w:hanging="360"/>
      </w:pPr>
    </w:lvl>
    <w:lvl w:ilvl="5" w:tplc="3D3CA0FC" w:tentative="1">
      <w:start w:val="1"/>
      <w:numFmt w:val="lowerRoman"/>
      <w:lvlText w:val="%6."/>
      <w:lvlJc w:val="right"/>
      <w:pPr>
        <w:ind w:left="4320" w:hanging="180"/>
      </w:pPr>
    </w:lvl>
    <w:lvl w:ilvl="6" w:tplc="63E00CA4" w:tentative="1">
      <w:start w:val="1"/>
      <w:numFmt w:val="decimal"/>
      <w:lvlText w:val="%7."/>
      <w:lvlJc w:val="left"/>
      <w:pPr>
        <w:ind w:left="5040" w:hanging="360"/>
      </w:pPr>
    </w:lvl>
    <w:lvl w:ilvl="7" w:tplc="4620C9D8" w:tentative="1">
      <w:start w:val="1"/>
      <w:numFmt w:val="lowerLetter"/>
      <w:lvlText w:val="%8."/>
      <w:lvlJc w:val="left"/>
      <w:pPr>
        <w:ind w:left="5760" w:hanging="360"/>
      </w:pPr>
    </w:lvl>
    <w:lvl w:ilvl="8" w:tplc="0EB8F1DA" w:tentative="1">
      <w:start w:val="1"/>
      <w:numFmt w:val="lowerRoman"/>
      <w:lvlText w:val="%9."/>
      <w:lvlJc w:val="right"/>
      <w:pPr>
        <w:ind w:left="6480" w:hanging="180"/>
      </w:pPr>
    </w:lvl>
  </w:abstractNum>
  <w:abstractNum w:abstractNumId="25" w15:restartNumberingAfterBreak="0">
    <w:nsid w:val="02EE01F1"/>
    <w:multiLevelType w:val="hybridMultilevel"/>
    <w:tmpl w:val="25406A14"/>
    <w:name w:val="WW8Num30"/>
    <w:lvl w:ilvl="0" w:tplc="A2D65F5E">
      <w:start w:val="1"/>
      <w:numFmt w:val="decimal"/>
      <w:lvlText w:val="7.%1"/>
      <w:lvlJc w:val="left"/>
      <w:pPr>
        <w:ind w:left="1120" w:hanging="360"/>
      </w:pPr>
      <w:rPr>
        <w:rFonts w:hint="default"/>
        <w:b w:val="0"/>
        <w:bCs w:val="0"/>
        <w:sz w:val="20"/>
        <w:szCs w:val="20"/>
      </w:rPr>
    </w:lvl>
    <w:lvl w:ilvl="1" w:tplc="266C5E94" w:tentative="1">
      <w:start w:val="1"/>
      <w:numFmt w:val="lowerLetter"/>
      <w:lvlText w:val="%2."/>
      <w:lvlJc w:val="left"/>
      <w:pPr>
        <w:ind w:left="1840" w:hanging="360"/>
      </w:pPr>
    </w:lvl>
    <w:lvl w:ilvl="2" w:tplc="E88E1062" w:tentative="1">
      <w:start w:val="1"/>
      <w:numFmt w:val="lowerRoman"/>
      <w:lvlText w:val="%3."/>
      <w:lvlJc w:val="right"/>
      <w:pPr>
        <w:ind w:left="2560" w:hanging="180"/>
      </w:pPr>
    </w:lvl>
    <w:lvl w:ilvl="3" w:tplc="F862708E" w:tentative="1">
      <w:start w:val="1"/>
      <w:numFmt w:val="decimal"/>
      <w:lvlText w:val="%4."/>
      <w:lvlJc w:val="left"/>
      <w:pPr>
        <w:ind w:left="3280" w:hanging="360"/>
      </w:pPr>
    </w:lvl>
    <w:lvl w:ilvl="4" w:tplc="869C885A" w:tentative="1">
      <w:start w:val="1"/>
      <w:numFmt w:val="lowerLetter"/>
      <w:lvlText w:val="%5."/>
      <w:lvlJc w:val="left"/>
      <w:pPr>
        <w:ind w:left="4000" w:hanging="360"/>
      </w:pPr>
    </w:lvl>
    <w:lvl w:ilvl="5" w:tplc="593CD398" w:tentative="1">
      <w:start w:val="1"/>
      <w:numFmt w:val="lowerRoman"/>
      <w:lvlText w:val="%6."/>
      <w:lvlJc w:val="right"/>
      <w:pPr>
        <w:ind w:left="4720" w:hanging="180"/>
      </w:pPr>
    </w:lvl>
    <w:lvl w:ilvl="6" w:tplc="198A01A8" w:tentative="1">
      <w:start w:val="1"/>
      <w:numFmt w:val="decimal"/>
      <w:lvlText w:val="%7."/>
      <w:lvlJc w:val="left"/>
      <w:pPr>
        <w:ind w:left="5440" w:hanging="360"/>
      </w:pPr>
    </w:lvl>
    <w:lvl w:ilvl="7" w:tplc="C702177E" w:tentative="1">
      <w:start w:val="1"/>
      <w:numFmt w:val="lowerLetter"/>
      <w:lvlText w:val="%8."/>
      <w:lvlJc w:val="left"/>
      <w:pPr>
        <w:ind w:left="6160" w:hanging="360"/>
      </w:pPr>
    </w:lvl>
    <w:lvl w:ilvl="8" w:tplc="8C2E2146" w:tentative="1">
      <w:start w:val="1"/>
      <w:numFmt w:val="lowerRoman"/>
      <w:lvlText w:val="%9."/>
      <w:lvlJc w:val="right"/>
      <w:pPr>
        <w:ind w:left="6880" w:hanging="180"/>
      </w:pPr>
    </w:lvl>
  </w:abstractNum>
  <w:abstractNum w:abstractNumId="26" w15:restartNumberingAfterBreak="0">
    <w:nsid w:val="05704018"/>
    <w:multiLevelType w:val="hybridMultilevel"/>
    <w:tmpl w:val="0C0C9FC0"/>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75A3454"/>
    <w:multiLevelType w:val="hybridMultilevel"/>
    <w:tmpl w:val="877412F2"/>
    <w:lvl w:ilvl="0" w:tplc="4420F2A4">
      <w:start w:val="1"/>
      <w:numFmt w:val="ordinal"/>
      <w:lvlText w:val="8.%1"/>
      <w:lvlJc w:val="left"/>
      <w:pPr>
        <w:ind w:left="1146" w:hanging="360"/>
      </w:pPr>
      <w:rPr>
        <w:rFonts w:hint="default"/>
        <w:b w:val="0"/>
        <w:strike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29"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F666DA4"/>
    <w:multiLevelType w:val="hybridMultilevel"/>
    <w:tmpl w:val="5D6428AC"/>
    <w:lvl w:ilvl="0" w:tplc="6B38A780">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54F2C73"/>
    <w:multiLevelType w:val="hybridMultilevel"/>
    <w:tmpl w:val="F820AE20"/>
    <w:lvl w:ilvl="0" w:tplc="237EFDD2">
      <w:start w:val="3"/>
      <w:numFmt w:val="decimal"/>
      <w:lvlText w:val="2.%1"/>
      <w:lvlJc w:val="left"/>
      <w:pPr>
        <w:ind w:left="9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3" w15:restartNumberingAfterBreak="0">
    <w:nsid w:val="1AAD1002"/>
    <w:multiLevelType w:val="hybridMultilevel"/>
    <w:tmpl w:val="B81EFDEA"/>
    <w:lvl w:ilvl="0" w:tplc="FBBA9838">
      <w:start w:val="1"/>
      <w:numFmt w:val="decimal"/>
      <w:lvlText w:val="%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34"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5" w15:restartNumberingAfterBreak="0">
    <w:nsid w:val="1F152668"/>
    <w:multiLevelType w:val="multilevel"/>
    <w:tmpl w:val="2F58A2AE"/>
    <w:name w:val="WW8Num742"/>
    <w:lvl w:ilvl="0">
      <w:start w:val="13"/>
      <w:numFmt w:val="decimal"/>
      <w:lvlText w:val="%1"/>
      <w:lvlJc w:val="left"/>
      <w:pPr>
        <w:ind w:left="375" w:hanging="375"/>
      </w:pPr>
      <w:rPr>
        <w:rFonts w:hint="default"/>
      </w:rPr>
    </w:lvl>
    <w:lvl w:ilvl="1">
      <w:start w:val="1"/>
      <w:numFmt w:val="decimal"/>
      <w:lvlText w:val="15.%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6" w15:restartNumberingAfterBreak="0">
    <w:nsid w:val="204B1422"/>
    <w:multiLevelType w:val="hybridMultilevel"/>
    <w:tmpl w:val="109EED28"/>
    <w:lvl w:ilvl="0" w:tplc="A1DC1DEA">
      <w:start w:val="3"/>
      <w:numFmt w:val="decimal"/>
      <w:lvlText w:val="%1."/>
      <w:lvlJc w:val="left"/>
      <w:pPr>
        <w:ind w:left="720" w:hanging="360"/>
      </w:pPr>
      <w:rPr>
        <w:rFonts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D916BF"/>
    <w:multiLevelType w:val="hybridMultilevel"/>
    <w:tmpl w:val="DB8AEA0C"/>
    <w:lvl w:ilvl="0" w:tplc="0E6E085C">
      <w:start w:val="1"/>
      <w:numFmt w:val="decimal"/>
      <w:lvlText w:val="1.%1"/>
      <w:lvlJc w:val="left"/>
      <w:pPr>
        <w:ind w:left="1260" w:hanging="360"/>
      </w:pPr>
      <w:rPr>
        <w:rFonts w:hint="default"/>
        <w:b w:val="0"/>
        <w:bCs w:val="0"/>
        <w:sz w:val="20"/>
        <w:szCs w:val="20"/>
      </w:rPr>
    </w:lvl>
    <w:lvl w:ilvl="1" w:tplc="EB4EA25C" w:tentative="1">
      <w:start w:val="1"/>
      <w:numFmt w:val="lowerLetter"/>
      <w:lvlText w:val="%2."/>
      <w:lvlJc w:val="left"/>
      <w:pPr>
        <w:ind w:left="1980" w:hanging="360"/>
      </w:pPr>
    </w:lvl>
    <w:lvl w:ilvl="2" w:tplc="1DDCDA7C" w:tentative="1">
      <w:start w:val="1"/>
      <w:numFmt w:val="lowerRoman"/>
      <w:lvlText w:val="%3."/>
      <w:lvlJc w:val="right"/>
      <w:pPr>
        <w:ind w:left="2700" w:hanging="180"/>
      </w:pPr>
    </w:lvl>
    <w:lvl w:ilvl="3" w:tplc="4C7A4D18" w:tentative="1">
      <w:start w:val="1"/>
      <w:numFmt w:val="decimal"/>
      <w:lvlText w:val="%4."/>
      <w:lvlJc w:val="left"/>
      <w:pPr>
        <w:ind w:left="3420" w:hanging="360"/>
      </w:pPr>
    </w:lvl>
    <w:lvl w:ilvl="4" w:tplc="11FC6AD6" w:tentative="1">
      <w:start w:val="1"/>
      <w:numFmt w:val="lowerLetter"/>
      <w:lvlText w:val="%5."/>
      <w:lvlJc w:val="left"/>
      <w:pPr>
        <w:ind w:left="4140" w:hanging="360"/>
      </w:pPr>
    </w:lvl>
    <w:lvl w:ilvl="5" w:tplc="F65CDA20" w:tentative="1">
      <w:start w:val="1"/>
      <w:numFmt w:val="lowerRoman"/>
      <w:lvlText w:val="%6."/>
      <w:lvlJc w:val="right"/>
      <w:pPr>
        <w:ind w:left="4860" w:hanging="180"/>
      </w:pPr>
    </w:lvl>
    <w:lvl w:ilvl="6" w:tplc="90D2411A" w:tentative="1">
      <w:start w:val="1"/>
      <w:numFmt w:val="decimal"/>
      <w:lvlText w:val="%7."/>
      <w:lvlJc w:val="left"/>
      <w:pPr>
        <w:ind w:left="5580" w:hanging="360"/>
      </w:pPr>
    </w:lvl>
    <w:lvl w:ilvl="7" w:tplc="FDC280BC" w:tentative="1">
      <w:start w:val="1"/>
      <w:numFmt w:val="lowerLetter"/>
      <w:lvlText w:val="%8."/>
      <w:lvlJc w:val="left"/>
      <w:pPr>
        <w:ind w:left="6300" w:hanging="360"/>
      </w:pPr>
    </w:lvl>
    <w:lvl w:ilvl="8" w:tplc="37E83AD0" w:tentative="1">
      <w:start w:val="1"/>
      <w:numFmt w:val="lowerRoman"/>
      <w:lvlText w:val="%9."/>
      <w:lvlJc w:val="right"/>
      <w:pPr>
        <w:ind w:left="7020" w:hanging="180"/>
      </w:pPr>
    </w:lvl>
  </w:abstractNum>
  <w:abstractNum w:abstractNumId="38" w15:restartNumberingAfterBreak="0">
    <w:nsid w:val="235C45F2"/>
    <w:multiLevelType w:val="hybridMultilevel"/>
    <w:tmpl w:val="8C6A5CBE"/>
    <w:lvl w:ilvl="0" w:tplc="CBB69E5A">
      <w:start w:val="2"/>
      <w:numFmt w:val="decimal"/>
      <w:lvlText w:val="2.%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42E2FEF"/>
    <w:multiLevelType w:val="hybridMultilevel"/>
    <w:tmpl w:val="5CAEE9B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25903C19"/>
    <w:multiLevelType w:val="hybridMultilevel"/>
    <w:tmpl w:val="4168B98E"/>
    <w:lvl w:ilvl="0" w:tplc="AC860A1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E476C5"/>
    <w:multiLevelType w:val="hybridMultilevel"/>
    <w:tmpl w:val="8D2EAC78"/>
    <w:name w:val="WW8Num24"/>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42" w15:restartNumberingAfterBreak="0">
    <w:nsid w:val="29666D15"/>
    <w:multiLevelType w:val="hybridMultilevel"/>
    <w:tmpl w:val="D7DC9CD8"/>
    <w:lvl w:ilvl="0" w:tplc="A7C489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4" w15:restartNumberingAfterBreak="0">
    <w:nsid w:val="2D95614F"/>
    <w:multiLevelType w:val="hybridMultilevel"/>
    <w:tmpl w:val="B89CEA4E"/>
    <w:lvl w:ilvl="0" w:tplc="DD7A0E66">
      <w:start w:val="14"/>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6" w15:restartNumberingAfterBreak="0">
    <w:nsid w:val="3BB37D44"/>
    <w:multiLevelType w:val="hybridMultilevel"/>
    <w:tmpl w:val="777C3D4E"/>
    <w:name w:val="WW8Num74"/>
    <w:lvl w:ilvl="0" w:tplc="2534B52A">
      <w:start w:val="1"/>
      <w:numFmt w:val="decimal"/>
      <w:lvlText w:val="10.%1"/>
      <w:lvlJc w:val="left"/>
      <w:pPr>
        <w:ind w:left="720" w:hanging="360"/>
      </w:pPr>
      <w:rPr>
        <w:rFonts w:ascii="Tahoma" w:hAnsi="Tahoma" w:cs="Tahoma" w:hint="default"/>
        <w:b w:val="0"/>
        <w:sz w:val="20"/>
        <w:szCs w:val="20"/>
      </w:rPr>
    </w:lvl>
    <w:lvl w:ilvl="1" w:tplc="A7DAF3A0" w:tentative="1">
      <w:start w:val="1"/>
      <w:numFmt w:val="lowerLetter"/>
      <w:lvlText w:val="%2."/>
      <w:lvlJc w:val="left"/>
      <w:pPr>
        <w:ind w:left="1440" w:hanging="360"/>
      </w:pPr>
    </w:lvl>
    <w:lvl w:ilvl="2" w:tplc="CE287F1A" w:tentative="1">
      <w:start w:val="1"/>
      <w:numFmt w:val="lowerRoman"/>
      <w:lvlText w:val="%3."/>
      <w:lvlJc w:val="right"/>
      <w:pPr>
        <w:ind w:left="2160" w:hanging="180"/>
      </w:pPr>
    </w:lvl>
    <w:lvl w:ilvl="3" w:tplc="7F3C7EC0" w:tentative="1">
      <w:start w:val="1"/>
      <w:numFmt w:val="decimal"/>
      <w:lvlText w:val="%4."/>
      <w:lvlJc w:val="left"/>
      <w:pPr>
        <w:ind w:left="2880" w:hanging="360"/>
      </w:pPr>
    </w:lvl>
    <w:lvl w:ilvl="4" w:tplc="EFE25C34" w:tentative="1">
      <w:start w:val="1"/>
      <w:numFmt w:val="lowerLetter"/>
      <w:lvlText w:val="%5."/>
      <w:lvlJc w:val="left"/>
      <w:pPr>
        <w:ind w:left="3600" w:hanging="360"/>
      </w:pPr>
    </w:lvl>
    <w:lvl w:ilvl="5" w:tplc="D0106F50" w:tentative="1">
      <w:start w:val="1"/>
      <w:numFmt w:val="lowerRoman"/>
      <w:lvlText w:val="%6."/>
      <w:lvlJc w:val="right"/>
      <w:pPr>
        <w:ind w:left="4320" w:hanging="180"/>
      </w:pPr>
    </w:lvl>
    <w:lvl w:ilvl="6" w:tplc="E60E4A0E" w:tentative="1">
      <w:start w:val="1"/>
      <w:numFmt w:val="decimal"/>
      <w:lvlText w:val="%7."/>
      <w:lvlJc w:val="left"/>
      <w:pPr>
        <w:ind w:left="5040" w:hanging="360"/>
      </w:pPr>
    </w:lvl>
    <w:lvl w:ilvl="7" w:tplc="5B2C1A5A" w:tentative="1">
      <w:start w:val="1"/>
      <w:numFmt w:val="lowerLetter"/>
      <w:lvlText w:val="%8."/>
      <w:lvlJc w:val="left"/>
      <w:pPr>
        <w:ind w:left="5760" w:hanging="360"/>
      </w:pPr>
    </w:lvl>
    <w:lvl w:ilvl="8" w:tplc="5D3E804E" w:tentative="1">
      <w:start w:val="1"/>
      <w:numFmt w:val="lowerRoman"/>
      <w:lvlText w:val="%9."/>
      <w:lvlJc w:val="right"/>
      <w:pPr>
        <w:ind w:left="6480" w:hanging="180"/>
      </w:pPr>
    </w:lvl>
  </w:abstractNum>
  <w:abstractNum w:abstractNumId="47" w15:restartNumberingAfterBreak="0">
    <w:nsid w:val="3E1916B5"/>
    <w:multiLevelType w:val="hybridMultilevel"/>
    <w:tmpl w:val="BA46B680"/>
    <w:lvl w:ilvl="0" w:tplc="291A31BC">
      <w:start w:val="1"/>
      <w:numFmt w:val="decimal"/>
      <w:lvlText w:val="%1."/>
      <w:lvlJc w:val="left"/>
      <w:pPr>
        <w:ind w:left="1077" w:hanging="360"/>
      </w:pPr>
      <w:rPr>
        <w:rFonts w:hint="default"/>
        <w:b/>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8" w15:restartNumberingAfterBreak="0">
    <w:nsid w:val="40652884"/>
    <w:multiLevelType w:val="hybridMultilevel"/>
    <w:tmpl w:val="5CAEE9B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15:restartNumberingAfterBreak="0">
    <w:nsid w:val="431677E8"/>
    <w:multiLevelType w:val="hybridMultilevel"/>
    <w:tmpl w:val="FECEDC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2"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53" w15:restartNumberingAfterBreak="0">
    <w:nsid w:val="5877260D"/>
    <w:multiLevelType w:val="hybridMultilevel"/>
    <w:tmpl w:val="5CAEE9BE"/>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58B5514F"/>
    <w:multiLevelType w:val="hybridMultilevel"/>
    <w:tmpl w:val="5CAEE9B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15:restartNumberingAfterBreak="0">
    <w:nsid w:val="58DE1822"/>
    <w:multiLevelType w:val="hybridMultilevel"/>
    <w:tmpl w:val="25907B60"/>
    <w:lvl w:ilvl="0" w:tplc="AC860A1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ACE64D9"/>
    <w:multiLevelType w:val="hybridMultilevel"/>
    <w:tmpl w:val="BACA752C"/>
    <w:name w:val="WW8Num72"/>
    <w:lvl w:ilvl="0" w:tplc="2DCA259A">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B4A6982"/>
    <w:multiLevelType w:val="hybridMultilevel"/>
    <w:tmpl w:val="FCF4D33A"/>
    <w:name w:val="WW8Num2422"/>
    <w:lvl w:ilvl="0" w:tplc="FBBA9838">
      <w:start w:val="1"/>
      <w:numFmt w:val="decimal"/>
      <w:lvlText w:val="%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8"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59" w15:restartNumberingAfterBreak="0">
    <w:nsid w:val="638F273B"/>
    <w:multiLevelType w:val="hybridMultilevel"/>
    <w:tmpl w:val="5CAEE9B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0" w15:restartNumberingAfterBreak="0">
    <w:nsid w:val="699C4759"/>
    <w:multiLevelType w:val="hybridMultilevel"/>
    <w:tmpl w:val="AAA4FCC4"/>
    <w:name w:val="WW8Num242"/>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61"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3" w15:restartNumberingAfterBreak="0">
    <w:nsid w:val="78F234E1"/>
    <w:multiLevelType w:val="hybridMultilevel"/>
    <w:tmpl w:val="1970284C"/>
    <w:name w:val="WW8Num122"/>
    <w:lvl w:ilvl="0" w:tplc="671CFC04">
      <w:start w:val="3"/>
      <w:numFmt w:val="decimal"/>
      <w:lvlText w:val="%1."/>
      <w:lvlJc w:val="left"/>
      <w:pPr>
        <w:tabs>
          <w:tab w:val="num" w:pos="720"/>
        </w:tabs>
        <w:ind w:left="720" w:hanging="360"/>
      </w:pPr>
      <w:rPr>
        <w:rFonts w:hint="default"/>
        <w:b w:val="0"/>
        <w:strike w:val="0"/>
        <w:dstrike w:val="0"/>
        <w:color w:val="auto"/>
      </w:rPr>
    </w:lvl>
    <w:lvl w:ilvl="1" w:tplc="E3B2D540">
      <w:start w:val="1"/>
      <w:numFmt w:val="lowerLetter"/>
      <w:lvlText w:val="%2."/>
      <w:lvlJc w:val="left"/>
      <w:pPr>
        <w:tabs>
          <w:tab w:val="num" w:pos="1440"/>
        </w:tabs>
        <w:ind w:left="1440" w:hanging="360"/>
      </w:pPr>
    </w:lvl>
    <w:lvl w:ilvl="2" w:tplc="72B285D2" w:tentative="1">
      <w:start w:val="1"/>
      <w:numFmt w:val="lowerRoman"/>
      <w:lvlText w:val="%3."/>
      <w:lvlJc w:val="right"/>
      <w:pPr>
        <w:tabs>
          <w:tab w:val="num" w:pos="2160"/>
        </w:tabs>
        <w:ind w:left="2160" w:hanging="180"/>
      </w:pPr>
    </w:lvl>
    <w:lvl w:ilvl="3" w:tplc="2B4C6364" w:tentative="1">
      <w:start w:val="1"/>
      <w:numFmt w:val="decimal"/>
      <w:lvlText w:val="%4."/>
      <w:lvlJc w:val="left"/>
      <w:pPr>
        <w:tabs>
          <w:tab w:val="num" w:pos="2880"/>
        </w:tabs>
        <w:ind w:left="2880" w:hanging="360"/>
      </w:pPr>
    </w:lvl>
    <w:lvl w:ilvl="4" w:tplc="54501036" w:tentative="1">
      <w:start w:val="1"/>
      <w:numFmt w:val="lowerLetter"/>
      <w:lvlText w:val="%5."/>
      <w:lvlJc w:val="left"/>
      <w:pPr>
        <w:tabs>
          <w:tab w:val="num" w:pos="3600"/>
        </w:tabs>
        <w:ind w:left="3600" w:hanging="360"/>
      </w:pPr>
    </w:lvl>
    <w:lvl w:ilvl="5" w:tplc="3A36826A" w:tentative="1">
      <w:start w:val="1"/>
      <w:numFmt w:val="lowerRoman"/>
      <w:lvlText w:val="%6."/>
      <w:lvlJc w:val="right"/>
      <w:pPr>
        <w:tabs>
          <w:tab w:val="num" w:pos="4320"/>
        </w:tabs>
        <w:ind w:left="4320" w:hanging="180"/>
      </w:pPr>
    </w:lvl>
    <w:lvl w:ilvl="6" w:tplc="82BC103E" w:tentative="1">
      <w:start w:val="1"/>
      <w:numFmt w:val="decimal"/>
      <w:lvlText w:val="%7."/>
      <w:lvlJc w:val="left"/>
      <w:pPr>
        <w:tabs>
          <w:tab w:val="num" w:pos="5040"/>
        </w:tabs>
        <w:ind w:left="5040" w:hanging="360"/>
      </w:pPr>
    </w:lvl>
    <w:lvl w:ilvl="7" w:tplc="5A4475D0" w:tentative="1">
      <w:start w:val="1"/>
      <w:numFmt w:val="lowerLetter"/>
      <w:lvlText w:val="%8."/>
      <w:lvlJc w:val="left"/>
      <w:pPr>
        <w:tabs>
          <w:tab w:val="num" w:pos="5760"/>
        </w:tabs>
        <w:ind w:left="5760" w:hanging="360"/>
      </w:pPr>
    </w:lvl>
    <w:lvl w:ilvl="8" w:tplc="13F26CE8" w:tentative="1">
      <w:start w:val="1"/>
      <w:numFmt w:val="lowerRoman"/>
      <w:lvlText w:val="%9."/>
      <w:lvlJc w:val="right"/>
      <w:pPr>
        <w:tabs>
          <w:tab w:val="num" w:pos="6480"/>
        </w:tabs>
        <w:ind w:left="6480" w:hanging="180"/>
      </w:pPr>
    </w:lvl>
  </w:abstractNum>
  <w:abstractNum w:abstractNumId="64" w15:restartNumberingAfterBreak="0">
    <w:nsid w:val="79422C23"/>
    <w:multiLevelType w:val="multilevel"/>
    <w:tmpl w:val="336E681E"/>
    <w:name w:val="WW8Num73"/>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7B537620"/>
    <w:multiLevelType w:val="hybridMultilevel"/>
    <w:tmpl w:val="4168B98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E183576"/>
    <w:multiLevelType w:val="hybridMultilevel"/>
    <w:tmpl w:val="447CA820"/>
    <w:lvl w:ilvl="0" w:tplc="032CF818">
      <w:start w:val="1"/>
      <w:numFmt w:val="decimal"/>
      <w:lvlText w:val="%1."/>
      <w:lvlJc w:val="left"/>
      <w:pPr>
        <w:ind w:left="349" w:hanging="570"/>
      </w:pPr>
      <w:rPr>
        <w:rFonts w:hint="default"/>
      </w:rPr>
    </w:lvl>
    <w:lvl w:ilvl="1" w:tplc="04150019" w:tentative="1">
      <w:start w:val="1"/>
      <w:numFmt w:val="lowerLetter"/>
      <w:lvlText w:val="%2."/>
      <w:lvlJc w:val="left"/>
      <w:pPr>
        <w:ind w:left="859" w:hanging="360"/>
      </w:pPr>
    </w:lvl>
    <w:lvl w:ilvl="2" w:tplc="0415001B" w:tentative="1">
      <w:start w:val="1"/>
      <w:numFmt w:val="lowerRoman"/>
      <w:lvlText w:val="%3."/>
      <w:lvlJc w:val="right"/>
      <w:pPr>
        <w:ind w:left="1579" w:hanging="180"/>
      </w:pPr>
    </w:lvl>
    <w:lvl w:ilvl="3" w:tplc="0415000F" w:tentative="1">
      <w:start w:val="1"/>
      <w:numFmt w:val="decimal"/>
      <w:lvlText w:val="%4."/>
      <w:lvlJc w:val="left"/>
      <w:pPr>
        <w:ind w:left="2299" w:hanging="360"/>
      </w:pPr>
    </w:lvl>
    <w:lvl w:ilvl="4" w:tplc="04150019" w:tentative="1">
      <w:start w:val="1"/>
      <w:numFmt w:val="lowerLetter"/>
      <w:lvlText w:val="%5."/>
      <w:lvlJc w:val="left"/>
      <w:pPr>
        <w:ind w:left="3019" w:hanging="360"/>
      </w:pPr>
    </w:lvl>
    <w:lvl w:ilvl="5" w:tplc="0415001B" w:tentative="1">
      <w:start w:val="1"/>
      <w:numFmt w:val="lowerRoman"/>
      <w:lvlText w:val="%6."/>
      <w:lvlJc w:val="right"/>
      <w:pPr>
        <w:ind w:left="3739" w:hanging="180"/>
      </w:pPr>
    </w:lvl>
    <w:lvl w:ilvl="6" w:tplc="0415000F" w:tentative="1">
      <w:start w:val="1"/>
      <w:numFmt w:val="decimal"/>
      <w:lvlText w:val="%7."/>
      <w:lvlJc w:val="left"/>
      <w:pPr>
        <w:ind w:left="4459" w:hanging="360"/>
      </w:pPr>
    </w:lvl>
    <w:lvl w:ilvl="7" w:tplc="04150019" w:tentative="1">
      <w:start w:val="1"/>
      <w:numFmt w:val="lowerLetter"/>
      <w:lvlText w:val="%8."/>
      <w:lvlJc w:val="left"/>
      <w:pPr>
        <w:ind w:left="5179" w:hanging="360"/>
      </w:pPr>
    </w:lvl>
    <w:lvl w:ilvl="8" w:tplc="0415001B" w:tentative="1">
      <w:start w:val="1"/>
      <w:numFmt w:val="lowerRoman"/>
      <w:lvlText w:val="%9."/>
      <w:lvlJc w:val="right"/>
      <w:pPr>
        <w:ind w:left="5899" w:hanging="180"/>
      </w:pPr>
    </w:lvl>
  </w:abstractNum>
  <w:num w:numId="1" w16cid:durableId="404957735">
    <w:abstractNumId w:val="0"/>
  </w:num>
  <w:num w:numId="2" w16cid:durableId="1529368261">
    <w:abstractNumId w:val="51"/>
  </w:num>
  <w:num w:numId="3" w16cid:durableId="264460703">
    <w:abstractNumId w:val="62"/>
  </w:num>
  <w:num w:numId="4" w16cid:durableId="1727100921">
    <w:abstractNumId w:val="34"/>
  </w:num>
  <w:num w:numId="5" w16cid:durableId="217589686">
    <w:abstractNumId w:val="43"/>
  </w:num>
  <w:num w:numId="6" w16cid:durableId="1166672166">
    <w:abstractNumId w:val="29"/>
  </w:num>
  <w:num w:numId="7" w16cid:durableId="1845512853">
    <w:abstractNumId w:val="50"/>
  </w:num>
  <w:num w:numId="8" w16cid:durableId="615478746">
    <w:abstractNumId w:val="66"/>
  </w:num>
  <w:num w:numId="9" w16cid:durableId="1868130373">
    <w:abstractNumId w:val="47"/>
  </w:num>
  <w:num w:numId="10" w16cid:durableId="1893032905">
    <w:abstractNumId w:val="33"/>
  </w:num>
  <w:num w:numId="11" w16cid:durableId="1341784301">
    <w:abstractNumId w:val="36"/>
  </w:num>
  <w:num w:numId="12" w16cid:durableId="1060522289">
    <w:abstractNumId w:val="55"/>
  </w:num>
  <w:num w:numId="13" w16cid:durableId="555236411">
    <w:abstractNumId w:val="40"/>
  </w:num>
  <w:num w:numId="14" w16cid:durableId="1957983727">
    <w:abstractNumId w:val="65"/>
  </w:num>
  <w:num w:numId="15" w16cid:durableId="2117292476">
    <w:abstractNumId w:val="52"/>
  </w:num>
  <w:num w:numId="16" w16cid:durableId="1816949475">
    <w:abstractNumId w:val="32"/>
  </w:num>
  <w:num w:numId="17" w16cid:durableId="901136341">
    <w:abstractNumId w:val="28"/>
  </w:num>
  <w:num w:numId="18" w16cid:durableId="501356297">
    <w:abstractNumId w:val="45"/>
  </w:num>
  <w:num w:numId="19" w16cid:durableId="2059937872">
    <w:abstractNumId w:val="38"/>
  </w:num>
  <w:num w:numId="20" w16cid:durableId="1225601644">
    <w:abstractNumId w:val="31"/>
  </w:num>
  <w:num w:numId="21" w16cid:durableId="613053026">
    <w:abstractNumId w:val="26"/>
  </w:num>
  <w:num w:numId="22" w16cid:durableId="1970165059">
    <w:abstractNumId w:val="58"/>
  </w:num>
  <w:num w:numId="23" w16cid:durableId="522978270">
    <w:abstractNumId w:val="61"/>
  </w:num>
  <w:num w:numId="24" w16cid:durableId="837160369">
    <w:abstractNumId w:val="37"/>
  </w:num>
  <w:num w:numId="25" w16cid:durableId="1789548992">
    <w:abstractNumId w:val="30"/>
  </w:num>
  <w:num w:numId="26" w16cid:durableId="1821192830">
    <w:abstractNumId w:val="59"/>
  </w:num>
  <w:num w:numId="27" w16cid:durableId="1177816120">
    <w:abstractNumId w:val="53"/>
  </w:num>
  <w:num w:numId="28" w16cid:durableId="1636568635">
    <w:abstractNumId w:val="54"/>
  </w:num>
  <w:num w:numId="29" w16cid:durableId="304088903">
    <w:abstractNumId w:val="48"/>
  </w:num>
  <w:num w:numId="30" w16cid:durableId="1457336967">
    <w:abstractNumId w:val="39"/>
  </w:num>
  <w:num w:numId="31" w16cid:durableId="295915466">
    <w:abstractNumId w:val="27"/>
  </w:num>
  <w:num w:numId="32" w16cid:durableId="1713070039">
    <w:abstractNumId w:val="67"/>
  </w:num>
  <w:num w:numId="33" w16cid:durableId="1276715801">
    <w:abstractNumId w:val="49"/>
  </w:num>
  <w:num w:numId="34" w16cid:durableId="493496382">
    <w:abstractNumId w:val="22"/>
  </w:num>
  <w:num w:numId="35" w16cid:durableId="1537038723">
    <w:abstractNumId w:val="44"/>
  </w:num>
  <w:num w:numId="36" w16cid:durableId="1002465108">
    <w:abstractNumId w:val="4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2B9A"/>
    <w:rsid w:val="000035EF"/>
    <w:rsid w:val="00003F16"/>
    <w:rsid w:val="00004BE1"/>
    <w:rsid w:val="00004D52"/>
    <w:rsid w:val="00005B91"/>
    <w:rsid w:val="00006AD6"/>
    <w:rsid w:val="000105A5"/>
    <w:rsid w:val="000118B3"/>
    <w:rsid w:val="00012AE8"/>
    <w:rsid w:val="00012CAE"/>
    <w:rsid w:val="00012FB1"/>
    <w:rsid w:val="00013200"/>
    <w:rsid w:val="00014152"/>
    <w:rsid w:val="00014F70"/>
    <w:rsid w:val="000156AA"/>
    <w:rsid w:val="00016154"/>
    <w:rsid w:val="00016518"/>
    <w:rsid w:val="00017B47"/>
    <w:rsid w:val="00021E8B"/>
    <w:rsid w:val="00023077"/>
    <w:rsid w:val="00024582"/>
    <w:rsid w:val="00024A77"/>
    <w:rsid w:val="000255C6"/>
    <w:rsid w:val="0002560D"/>
    <w:rsid w:val="0002792F"/>
    <w:rsid w:val="00031F79"/>
    <w:rsid w:val="00033296"/>
    <w:rsid w:val="00034692"/>
    <w:rsid w:val="0003545A"/>
    <w:rsid w:val="00035BC3"/>
    <w:rsid w:val="0003616E"/>
    <w:rsid w:val="000365FB"/>
    <w:rsid w:val="00036E0F"/>
    <w:rsid w:val="00037329"/>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6144"/>
    <w:rsid w:val="00057125"/>
    <w:rsid w:val="000573FE"/>
    <w:rsid w:val="00057429"/>
    <w:rsid w:val="0006014C"/>
    <w:rsid w:val="0006144A"/>
    <w:rsid w:val="0006269E"/>
    <w:rsid w:val="000626C9"/>
    <w:rsid w:val="00062FC8"/>
    <w:rsid w:val="00063A15"/>
    <w:rsid w:val="000647D7"/>
    <w:rsid w:val="00065504"/>
    <w:rsid w:val="00065D4F"/>
    <w:rsid w:val="000673F4"/>
    <w:rsid w:val="000677B8"/>
    <w:rsid w:val="00067B08"/>
    <w:rsid w:val="000700A9"/>
    <w:rsid w:val="00070192"/>
    <w:rsid w:val="00070478"/>
    <w:rsid w:val="000704F6"/>
    <w:rsid w:val="0007096E"/>
    <w:rsid w:val="0007163F"/>
    <w:rsid w:val="000724C0"/>
    <w:rsid w:val="00072854"/>
    <w:rsid w:val="00072E9D"/>
    <w:rsid w:val="000738FF"/>
    <w:rsid w:val="000748E7"/>
    <w:rsid w:val="00074B95"/>
    <w:rsid w:val="00075206"/>
    <w:rsid w:val="00075283"/>
    <w:rsid w:val="00075E85"/>
    <w:rsid w:val="0008072A"/>
    <w:rsid w:val="000811BA"/>
    <w:rsid w:val="000818DB"/>
    <w:rsid w:val="0008196F"/>
    <w:rsid w:val="00081C34"/>
    <w:rsid w:val="000820E8"/>
    <w:rsid w:val="00082C4C"/>
    <w:rsid w:val="0008429B"/>
    <w:rsid w:val="00084DE7"/>
    <w:rsid w:val="000857FA"/>
    <w:rsid w:val="00085822"/>
    <w:rsid w:val="00086626"/>
    <w:rsid w:val="000901CB"/>
    <w:rsid w:val="000916DE"/>
    <w:rsid w:val="000929B9"/>
    <w:rsid w:val="0009349C"/>
    <w:rsid w:val="000934A4"/>
    <w:rsid w:val="0009395A"/>
    <w:rsid w:val="00093A3D"/>
    <w:rsid w:val="00095D7F"/>
    <w:rsid w:val="0009774B"/>
    <w:rsid w:val="0009777C"/>
    <w:rsid w:val="000A13D1"/>
    <w:rsid w:val="000A195F"/>
    <w:rsid w:val="000A19DC"/>
    <w:rsid w:val="000A1E02"/>
    <w:rsid w:val="000A26CB"/>
    <w:rsid w:val="000A340C"/>
    <w:rsid w:val="000A70F3"/>
    <w:rsid w:val="000B04C3"/>
    <w:rsid w:val="000B0B23"/>
    <w:rsid w:val="000B2DB3"/>
    <w:rsid w:val="000B45DC"/>
    <w:rsid w:val="000B75EF"/>
    <w:rsid w:val="000C03C7"/>
    <w:rsid w:val="000C0448"/>
    <w:rsid w:val="000C11FF"/>
    <w:rsid w:val="000C1A1C"/>
    <w:rsid w:val="000C66EC"/>
    <w:rsid w:val="000C671C"/>
    <w:rsid w:val="000C7CCD"/>
    <w:rsid w:val="000D0A03"/>
    <w:rsid w:val="000D1CC6"/>
    <w:rsid w:val="000D3BAC"/>
    <w:rsid w:val="000D3E07"/>
    <w:rsid w:val="000D4330"/>
    <w:rsid w:val="000D4514"/>
    <w:rsid w:val="000D4FB0"/>
    <w:rsid w:val="000D577A"/>
    <w:rsid w:val="000D6666"/>
    <w:rsid w:val="000D6BA2"/>
    <w:rsid w:val="000D7900"/>
    <w:rsid w:val="000D7AB3"/>
    <w:rsid w:val="000D7EAA"/>
    <w:rsid w:val="000E063D"/>
    <w:rsid w:val="000E095B"/>
    <w:rsid w:val="000E0D72"/>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C8F"/>
    <w:rsid w:val="000F4D50"/>
    <w:rsid w:val="000F58E1"/>
    <w:rsid w:val="000F6BA8"/>
    <w:rsid w:val="000F758C"/>
    <w:rsid w:val="00101011"/>
    <w:rsid w:val="001020AB"/>
    <w:rsid w:val="0010273F"/>
    <w:rsid w:val="001035EE"/>
    <w:rsid w:val="00103865"/>
    <w:rsid w:val="00104456"/>
    <w:rsid w:val="001066C3"/>
    <w:rsid w:val="00107572"/>
    <w:rsid w:val="00107AC1"/>
    <w:rsid w:val="001117AA"/>
    <w:rsid w:val="00112110"/>
    <w:rsid w:val="00115E2F"/>
    <w:rsid w:val="00115E68"/>
    <w:rsid w:val="0011638C"/>
    <w:rsid w:val="001163A2"/>
    <w:rsid w:val="001166A2"/>
    <w:rsid w:val="001170CF"/>
    <w:rsid w:val="0011747B"/>
    <w:rsid w:val="00117B75"/>
    <w:rsid w:val="00117D3A"/>
    <w:rsid w:val="0012062F"/>
    <w:rsid w:val="00120B99"/>
    <w:rsid w:val="0012101B"/>
    <w:rsid w:val="00121C0F"/>
    <w:rsid w:val="001222D9"/>
    <w:rsid w:val="00122464"/>
    <w:rsid w:val="00122D48"/>
    <w:rsid w:val="001231A8"/>
    <w:rsid w:val="00123A60"/>
    <w:rsid w:val="00124455"/>
    <w:rsid w:val="00125113"/>
    <w:rsid w:val="00125D34"/>
    <w:rsid w:val="001260A8"/>
    <w:rsid w:val="00127036"/>
    <w:rsid w:val="001274D4"/>
    <w:rsid w:val="00127F32"/>
    <w:rsid w:val="0013016A"/>
    <w:rsid w:val="00131ADA"/>
    <w:rsid w:val="00131E75"/>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59F5"/>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77544"/>
    <w:rsid w:val="00180373"/>
    <w:rsid w:val="00180C71"/>
    <w:rsid w:val="00180DA1"/>
    <w:rsid w:val="00181088"/>
    <w:rsid w:val="00181176"/>
    <w:rsid w:val="00181424"/>
    <w:rsid w:val="00181C3E"/>
    <w:rsid w:val="00181EC5"/>
    <w:rsid w:val="00183A0C"/>
    <w:rsid w:val="00183B34"/>
    <w:rsid w:val="00183FF3"/>
    <w:rsid w:val="00185032"/>
    <w:rsid w:val="00185149"/>
    <w:rsid w:val="00185A09"/>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2339"/>
    <w:rsid w:val="001C2765"/>
    <w:rsid w:val="001C27FC"/>
    <w:rsid w:val="001C2B17"/>
    <w:rsid w:val="001C35AA"/>
    <w:rsid w:val="001C3F15"/>
    <w:rsid w:val="001C43DE"/>
    <w:rsid w:val="001C4FDA"/>
    <w:rsid w:val="001C5432"/>
    <w:rsid w:val="001C594B"/>
    <w:rsid w:val="001C5983"/>
    <w:rsid w:val="001C5A8B"/>
    <w:rsid w:val="001C61A2"/>
    <w:rsid w:val="001C6D03"/>
    <w:rsid w:val="001C7127"/>
    <w:rsid w:val="001C79BA"/>
    <w:rsid w:val="001D026C"/>
    <w:rsid w:val="001D05E5"/>
    <w:rsid w:val="001D1AAD"/>
    <w:rsid w:val="001D292B"/>
    <w:rsid w:val="001D344F"/>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669D"/>
    <w:rsid w:val="001E6C6D"/>
    <w:rsid w:val="001E73B8"/>
    <w:rsid w:val="001E7B69"/>
    <w:rsid w:val="001F0663"/>
    <w:rsid w:val="001F1EC8"/>
    <w:rsid w:val="001F26A0"/>
    <w:rsid w:val="001F2C27"/>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7B3"/>
    <w:rsid w:val="0021577F"/>
    <w:rsid w:val="002169CC"/>
    <w:rsid w:val="002220B7"/>
    <w:rsid w:val="002233A9"/>
    <w:rsid w:val="002236C3"/>
    <w:rsid w:val="0022448E"/>
    <w:rsid w:val="00225217"/>
    <w:rsid w:val="00225493"/>
    <w:rsid w:val="00226227"/>
    <w:rsid w:val="00230232"/>
    <w:rsid w:val="0023039E"/>
    <w:rsid w:val="00230C35"/>
    <w:rsid w:val="0023297B"/>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458C8"/>
    <w:rsid w:val="0024611C"/>
    <w:rsid w:val="002467E6"/>
    <w:rsid w:val="0024691F"/>
    <w:rsid w:val="002533D3"/>
    <w:rsid w:val="00253644"/>
    <w:rsid w:val="00253996"/>
    <w:rsid w:val="00253B82"/>
    <w:rsid w:val="00253E1D"/>
    <w:rsid w:val="002549D3"/>
    <w:rsid w:val="00254F17"/>
    <w:rsid w:val="00254F4F"/>
    <w:rsid w:val="00255FEE"/>
    <w:rsid w:val="0025621D"/>
    <w:rsid w:val="00256E84"/>
    <w:rsid w:val="00260586"/>
    <w:rsid w:val="00262A85"/>
    <w:rsid w:val="00263D01"/>
    <w:rsid w:val="0026400E"/>
    <w:rsid w:val="002640EA"/>
    <w:rsid w:val="00264874"/>
    <w:rsid w:val="00264AAE"/>
    <w:rsid w:val="0026536D"/>
    <w:rsid w:val="00265C35"/>
    <w:rsid w:val="00265F1D"/>
    <w:rsid w:val="00266B40"/>
    <w:rsid w:val="00267E9C"/>
    <w:rsid w:val="00270868"/>
    <w:rsid w:val="00270AA1"/>
    <w:rsid w:val="00270D72"/>
    <w:rsid w:val="00270F8F"/>
    <w:rsid w:val="00271301"/>
    <w:rsid w:val="002737A8"/>
    <w:rsid w:val="0027406B"/>
    <w:rsid w:val="00275D3D"/>
    <w:rsid w:val="00276948"/>
    <w:rsid w:val="0028133B"/>
    <w:rsid w:val="0028162F"/>
    <w:rsid w:val="002816E8"/>
    <w:rsid w:val="00285939"/>
    <w:rsid w:val="00285C92"/>
    <w:rsid w:val="002862FA"/>
    <w:rsid w:val="00286AA5"/>
    <w:rsid w:val="00287565"/>
    <w:rsid w:val="002905A1"/>
    <w:rsid w:val="00291273"/>
    <w:rsid w:val="00293AFB"/>
    <w:rsid w:val="002945B0"/>
    <w:rsid w:val="00297667"/>
    <w:rsid w:val="002A034E"/>
    <w:rsid w:val="002A052D"/>
    <w:rsid w:val="002A0E2B"/>
    <w:rsid w:val="002A0F33"/>
    <w:rsid w:val="002A146D"/>
    <w:rsid w:val="002A1581"/>
    <w:rsid w:val="002A171E"/>
    <w:rsid w:val="002A181A"/>
    <w:rsid w:val="002A23E2"/>
    <w:rsid w:val="002A2C3F"/>
    <w:rsid w:val="002A3159"/>
    <w:rsid w:val="002A3C6F"/>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138"/>
    <w:rsid w:val="002B72C5"/>
    <w:rsid w:val="002B7512"/>
    <w:rsid w:val="002C0646"/>
    <w:rsid w:val="002C0804"/>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38"/>
    <w:rsid w:val="002D48F2"/>
    <w:rsid w:val="002D5C50"/>
    <w:rsid w:val="002D5F57"/>
    <w:rsid w:val="002D6041"/>
    <w:rsid w:val="002D62BA"/>
    <w:rsid w:val="002E0EE4"/>
    <w:rsid w:val="002E25F3"/>
    <w:rsid w:val="002E333B"/>
    <w:rsid w:val="002E373E"/>
    <w:rsid w:val="002E40FB"/>
    <w:rsid w:val="002E4256"/>
    <w:rsid w:val="002E4695"/>
    <w:rsid w:val="002E4B19"/>
    <w:rsid w:val="002E4E7E"/>
    <w:rsid w:val="002E7983"/>
    <w:rsid w:val="002F1824"/>
    <w:rsid w:val="002F36E4"/>
    <w:rsid w:val="002F39F3"/>
    <w:rsid w:val="002F4313"/>
    <w:rsid w:val="002F477C"/>
    <w:rsid w:val="002F4BEB"/>
    <w:rsid w:val="002F60CC"/>
    <w:rsid w:val="002F7610"/>
    <w:rsid w:val="002F79C0"/>
    <w:rsid w:val="002F7EA7"/>
    <w:rsid w:val="00300287"/>
    <w:rsid w:val="00300518"/>
    <w:rsid w:val="00300D78"/>
    <w:rsid w:val="003012F9"/>
    <w:rsid w:val="00303771"/>
    <w:rsid w:val="00303B85"/>
    <w:rsid w:val="00305BC3"/>
    <w:rsid w:val="00306BA7"/>
    <w:rsid w:val="003071E7"/>
    <w:rsid w:val="003073CC"/>
    <w:rsid w:val="00307BB1"/>
    <w:rsid w:val="00307D18"/>
    <w:rsid w:val="0031034A"/>
    <w:rsid w:val="00310CDC"/>
    <w:rsid w:val="0031294F"/>
    <w:rsid w:val="00312B4E"/>
    <w:rsid w:val="00313BEA"/>
    <w:rsid w:val="00315744"/>
    <w:rsid w:val="00315D00"/>
    <w:rsid w:val="00316325"/>
    <w:rsid w:val="00316612"/>
    <w:rsid w:val="0031685B"/>
    <w:rsid w:val="00316E98"/>
    <w:rsid w:val="00317140"/>
    <w:rsid w:val="00320243"/>
    <w:rsid w:val="00320FBB"/>
    <w:rsid w:val="00320FC8"/>
    <w:rsid w:val="00321D00"/>
    <w:rsid w:val="003239B0"/>
    <w:rsid w:val="00324403"/>
    <w:rsid w:val="00325821"/>
    <w:rsid w:val="003267B5"/>
    <w:rsid w:val="00327544"/>
    <w:rsid w:val="0032787C"/>
    <w:rsid w:val="00327C6B"/>
    <w:rsid w:val="0033024F"/>
    <w:rsid w:val="00330CAB"/>
    <w:rsid w:val="003311F6"/>
    <w:rsid w:val="00331533"/>
    <w:rsid w:val="003321F0"/>
    <w:rsid w:val="00332732"/>
    <w:rsid w:val="0033354F"/>
    <w:rsid w:val="00335ED3"/>
    <w:rsid w:val="00336836"/>
    <w:rsid w:val="0033685B"/>
    <w:rsid w:val="003370FE"/>
    <w:rsid w:val="00337372"/>
    <w:rsid w:val="00337A74"/>
    <w:rsid w:val="00340079"/>
    <w:rsid w:val="00340C4E"/>
    <w:rsid w:val="00340CE1"/>
    <w:rsid w:val="00340F01"/>
    <w:rsid w:val="0034112C"/>
    <w:rsid w:val="0034253D"/>
    <w:rsid w:val="00343148"/>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2E52"/>
    <w:rsid w:val="00363A93"/>
    <w:rsid w:val="00363AF3"/>
    <w:rsid w:val="00365A6D"/>
    <w:rsid w:val="003674E3"/>
    <w:rsid w:val="00367AAE"/>
    <w:rsid w:val="00370E3F"/>
    <w:rsid w:val="00371040"/>
    <w:rsid w:val="00371526"/>
    <w:rsid w:val="003724AB"/>
    <w:rsid w:val="00372A51"/>
    <w:rsid w:val="00372A7B"/>
    <w:rsid w:val="00372D8E"/>
    <w:rsid w:val="003734C6"/>
    <w:rsid w:val="00373940"/>
    <w:rsid w:val="00374112"/>
    <w:rsid w:val="00374EA6"/>
    <w:rsid w:val="0037527C"/>
    <w:rsid w:val="00375372"/>
    <w:rsid w:val="00375C88"/>
    <w:rsid w:val="00376259"/>
    <w:rsid w:val="0037692B"/>
    <w:rsid w:val="00376D0E"/>
    <w:rsid w:val="0037750C"/>
    <w:rsid w:val="003815D9"/>
    <w:rsid w:val="0038170E"/>
    <w:rsid w:val="00382132"/>
    <w:rsid w:val="00382CF3"/>
    <w:rsid w:val="00384386"/>
    <w:rsid w:val="00385271"/>
    <w:rsid w:val="0038666D"/>
    <w:rsid w:val="00387029"/>
    <w:rsid w:val="00392B76"/>
    <w:rsid w:val="003931BE"/>
    <w:rsid w:val="00393F77"/>
    <w:rsid w:val="003947FE"/>
    <w:rsid w:val="0039526E"/>
    <w:rsid w:val="003956E4"/>
    <w:rsid w:val="00395819"/>
    <w:rsid w:val="0039590A"/>
    <w:rsid w:val="00396911"/>
    <w:rsid w:val="00396E1C"/>
    <w:rsid w:val="00397210"/>
    <w:rsid w:val="003A10BF"/>
    <w:rsid w:val="003A12D6"/>
    <w:rsid w:val="003A4529"/>
    <w:rsid w:val="003A4CA0"/>
    <w:rsid w:val="003A4E01"/>
    <w:rsid w:val="003A53EA"/>
    <w:rsid w:val="003A72F5"/>
    <w:rsid w:val="003A7819"/>
    <w:rsid w:val="003B10A9"/>
    <w:rsid w:val="003B1CFD"/>
    <w:rsid w:val="003B2407"/>
    <w:rsid w:val="003B2514"/>
    <w:rsid w:val="003B4C4C"/>
    <w:rsid w:val="003B4F00"/>
    <w:rsid w:val="003B5793"/>
    <w:rsid w:val="003B608C"/>
    <w:rsid w:val="003B7D05"/>
    <w:rsid w:val="003B7E41"/>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28C"/>
    <w:rsid w:val="003E26E2"/>
    <w:rsid w:val="003E3194"/>
    <w:rsid w:val="003E407F"/>
    <w:rsid w:val="003E4CE3"/>
    <w:rsid w:val="003E58C7"/>
    <w:rsid w:val="003E66FA"/>
    <w:rsid w:val="003F02AF"/>
    <w:rsid w:val="003F383D"/>
    <w:rsid w:val="003F3F9B"/>
    <w:rsid w:val="003F4AD2"/>
    <w:rsid w:val="003F5767"/>
    <w:rsid w:val="003F6E79"/>
    <w:rsid w:val="003F78B8"/>
    <w:rsid w:val="004012C2"/>
    <w:rsid w:val="00401557"/>
    <w:rsid w:val="004028B4"/>
    <w:rsid w:val="00403685"/>
    <w:rsid w:val="0040439C"/>
    <w:rsid w:val="004048DB"/>
    <w:rsid w:val="00404BA0"/>
    <w:rsid w:val="0040628B"/>
    <w:rsid w:val="0040679D"/>
    <w:rsid w:val="004070EC"/>
    <w:rsid w:val="00412629"/>
    <w:rsid w:val="00413A0C"/>
    <w:rsid w:val="00413AA3"/>
    <w:rsid w:val="00414870"/>
    <w:rsid w:val="004149D7"/>
    <w:rsid w:val="00414DAE"/>
    <w:rsid w:val="004152B4"/>
    <w:rsid w:val="00416407"/>
    <w:rsid w:val="0041699A"/>
    <w:rsid w:val="00416BEE"/>
    <w:rsid w:val="00417587"/>
    <w:rsid w:val="00417B66"/>
    <w:rsid w:val="00420AAD"/>
    <w:rsid w:val="00424DAA"/>
    <w:rsid w:val="004250BB"/>
    <w:rsid w:val="00425555"/>
    <w:rsid w:val="00426CA2"/>
    <w:rsid w:val="00426DD6"/>
    <w:rsid w:val="00426E57"/>
    <w:rsid w:val="00427401"/>
    <w:rsid w:val="0043120E"/>
    <w:rsid w:val="00431399"/>
    <w:rsid w:val="00431BE4"/>
    <w:rsid w:val="004322AC"/>
    <w:rsid w:val="004343D3"/>
    <w:rsid w:val="00434466"/>
    <w:rsid w:val="004346B4"/>
    <w:rsid w:val="00434AAA"/>
    <w:rsid w:val="004357E8"/>
    <w:rsid w:val="0043685D"/>
    <w:rsid w:val="00437B6B"/>
    <w:rsid w:val="00437F6D"/>
    <w:rsid w:val="00440128"/>
    <w:rsid w:val="004408F1"/>
    <w:rsid w:val="004409DD"/>
    <w:rsid w:val="0044190B"/>
    <w:rsid w:val="0044259D"/>
    <w:rsid w:val="00444561"/>
    <w:rsid w:val="0044477C"/>
    <w:rsid w:val="004447AD"/>
    <w:rsid w:val="00445BCF"/>
    <w:rsid w:val="00445C82"/>
    <w:rsid w:val="00446841"/>
    <w:rsid w:val="004468FB"/>
    <w:rsid w:val="00447281"/>
    <w:rsid w:val="00450570"/>
    <w:rsid w:val="00451389"/>
    <w:rsid w:val="00453FC8"/>
    <w:rsid w:val="004540A3"/>
    <w:rsid w:val="004548C4"/>
    <w:rsid w:val="00454D04"/>
    <w:rsid w:val="00455590"/>
    <w:rsid w:val="0045564E"/>
    <w:rsid w:val="0045596D"/>
    <w:rsid w:val="00457AB6"/>
    <w:rsid w:val="004608F8"/>
    <w:rsid w:val="0046192C"/>
    <w:rsid w:val="00462718"/>
    <w:rsid w:val="0046434A"/>
    <w:rsid w:val="00465B11"/>
    <w:rsid w:val="00465B93"/>
    <w:rsid w:val="00466705"/>
    <w:rsid w:val="00467780"/>
    <w:rsid w:val="0047006B"/>
    <w:rsid w:val="0047166A"/>
    <w:rsid w:val="00472127"/>
    <w:rsid w:val="004728E0"/>
    <w:rsid w:val="00473607"/>
    <w:rsid w:val="004744E1"/>
    <w:rsid w:val="00474916"/>
    <w:rsid w:val="00475C94"/>
    <w:rsid w:val="00475F69"/>
    <w:rsid w:val="00475F73"/>
    <w:rsid w:val="00476EE7"/>
    <w:rsid w:val="00477DDB"/>
    <w:rsid w:val="00480277"/>
    <w:rsid w:val="004828B2"/>
    <w:rsid w:val="0048315B"/>
    <w:rsid w:val="004838DB"/>
    <w:rsid w:val="004840DB"/>
    <w:rsid w:val="00484215"/>
    <w:rsid w:val="00484BC1"/>
    <w:rsid w:val="00484DC5"/>
    <w:rsid w:val="0048697F"/>
    <w:rsid w:val="00487369"/>
    <w:rsid w:val="00487517"/>
    <w:rsid w:val="00490743"/>
    <w:rsid w:val="00491663"/>
    <w:rsid w:val="00491BD9"/>
    <w:rsid w:val="0049221B"/>
    <w:rsid w:val="004922B9"/>
    <w:rsid w:val="00493D43"/>
    <w:rsid w:val="0049642C"/>
    <w:rsid w:val="0049658D"/>
    <w:rsid w:val="00497703"/>
    <w:rsid w:val="00497AEB"/>
    <w:rsid w:val="004A19F9"/>
    <w:rsid w:val="004A1F82"/>
    <w:rsid w:val="004A2736"/>
    <w:rsid w:val="004A2F4F"/>
    <w:rsid w:val="004A35AE"/>
    <w:rsid w:val="004A7C27"/>
    <w:rsid w:val="004B0830"/>
    <w:rsid w:val="004B0846"/>
    <w:rsid w:val="004B1862"/>
    <w:rsid w:val="004B277E"/>
    <w:rsid w:val="004B3120"/>
    <w:rsid w:val="004B4317"/>
    <w:rsid w:val="004B48A5"/>
    <w:rsid w:val="004B4F82"/>
    <w:rsid w:val="004B572F"/>
    <w:rsid w:val="004B6403"/>
    <w:rsid w:val="004B6A5D"/>
    <w:rsid w:val="004B6C92"/>
    <w:rsid w:val="004B70D8"/>
    <w:rsid w:val="004C0F78"/>
    <w:rsid w:val="004C1200"/>
    <w:rsid w:val="004C12F8"/>
    <w:rsid w:val="004C1421"/>
    <w:rsid w:val="004C1493"/>
    <w:rsid w:val="004C1B6F"/>
    <w:rsid w:val="004C228A"/>
    <w:rsid w:val="004C25A3"/>
    <w:rsid w:val="004C27C9"/>
    <w:rsid w:val="004C4A18"/>
    <w:rsid w:val="004C4C57"/>
    <w:rsid w:val="004C76F2"/>
    <w:rsid w:val="004D0393"/>
    <w:rsid w:val="004D1299"/>
    <w:rsid w:val="004D1C57"/>
    <w:rsid w:val="004D1F77"/>
    <w:rsid w:val="004D1FDE"/>
    <w:rsid w:val="004D2673"/>
    <w:rsid w:val="004D43D9"/>
    <w:rsid w:val="004D5398"/>
    <w:rsid w:val="004D6DBA"/>
    <w:rsid w:val="004D7787"/>
    <w:rsid w:val="004E0E22"/>
    <w:rsid w:val="004E2D37"/>
    <w:rsid w:val="004E3100"/>
    <w:rsid w:val="004E3674"/>
    <w:rsid w:val="004E4454"/>
    <w:rsid w:val="004E529C"/>
    <w:rsid w:val="004E6F1C"/>
    <w:rsid w:val="004E748A"/>
    <w:rsid w:val="004F130C"/>
    <w:rsid w:val="004F1745"/>
    <w:rsid w:val="004F1C73"/>
    <w:rsid w:val="004F2D0E"/>
    <w:rsid w:val="004F2E05"/>
    <w:rsid w:val="004F4D66"/>
    <w:rsid w:val="004F4F02"/>
    <w:rsid w:val="004F5E3B"/>
    <w:rsid w:val="004F5E47"/>
    <w:rsid w:val="004F6543"/>
    <w:rsid w:val="004F68C1"/>
    <w:rsid w:val="004F6A44"/>
    <w:rsid w:val="004F6B5C"/>
    <w:rsid w:val="004F7165"/>
    <w:rsid w:val="005000BF"/>
    <w:rsid w:val="005001CB"/>
    <w:rsid w:val="00501242"/>
    <w:rsid w:val="00501326"/>
    <w:rsid w:val="00501D43"/>
    <w:rsid w:val="0050280F"/>
    <w:rsid w:val="00502994"/>
    <w:rsid w:val="00503591"/>
    <w:rsid w:val="00505AAF"/>
    <w:rsid w:val="00505D68"/>
    <w:rsid w:val="005069D4"/>
    <w:rsid w:val="00506AFF"/>
    <w:rsid w:val="005076E8"/>
    <w:rsid w:val="00507C18"/>
    <w:rsid w:val="00510787"/>
    <w:rsid w:val="005108C6"/>
    <w:rsid w:val="0051104C"/>
    <w:rsid w:val="00511845"/>
    <w:rsid w:val="005139BD"/>
    <w:rsid w:val="0051638B"/>
    <w:rsid w:val="00516E71"/>
    <w:rsid w:val="005174FF"/>
    <w:rsid w:val="00517890"/>
    <w:rsid w:val="005200D5"/>
    <w:rsid w:val="00520E80"/>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6BE"/>
    <w:rsid w:val="00535FFE"/>
    <w:rsid w:val="00540FC1"/>
    <w:rsid w:val="0054290A"/>
    <w:rsid w:val="00542DB9"/>
    <w:rsid w:val="00545325"/>
    <w:rsid w:val="00545900"/>
    <w:rsid w:val="00546951"/>
    <w:rsid w:val="00546B61"/>
    <w:rsid w:val="00547A87"/>
    <w:rsid w:val="00547B40"/>
    <w:rsid w:val="005507AF"/>
    <w:rsid w:val="00552B59"/>
    <w:rsid w:val="00555428"/>
    <w:rsid w:val="0055565D"/>
    <w:rsid w:val="00556028"/>
    <w:rsid w:val="00556770"/>
    <w:rsid w:val="00556CE9"/>
    <w:rsid w:val="00556EFC"/>
    <w:rsid w:val="00557400"/>
    <w:rsid w:val="00560AAF"/>
    <w:rsid w:val="005620DC"/>
    <w:rsid w:val="00562C89"/>
    <w:rsid w:val="00563158"/>
    <w:rsid w:val="00563200"/>
    <w:rsid w:val="005633D3"/>
    <w:rsid w:val="00564044"/>
    <w:rsid w:val="00565C67"/>
    <w:rsid w:val="00565C93"/>
    <w:rsid w:val="00567A46"/>
    <w:rsid w:val="00567EB8"/>
    <w:rsid w:val="0057065F"/>
    <w:rsid w:val="00570C83"/>
    <w:rsid w:val="005719B0"/>
    <w:rsid w:val="00571E20"/>
    <w:rsid w:val="005728EB"/>
    <w:rsid w:val="00572B77"/>
    <w:rsid w:val="00574967"/>
    <w:rsid w:val="00575456"/>
    <w:rsid w:val="005766C2"/>
    <w:rsid w:val="00577F6A"/>
    <w:rsid w:val="00580357"/>
    <w:rsid w:val="00580676"/>
    <w:rsid w:val="005813CF"/>
    <w:rsid w:val="005842E3"/>
    <w:rsid w:val="005854B3"/>
    <w:rsid w:val="00585B9C"/>
    <w:rsid w:val="00587740"/>
    <w:rsid w:val="00587E79"/>
    <w:rsid w:val="005916E5"/>
    <w:rsid w:val="00593166"/>
    <w:rsid w:val="005935B2"/>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6B9"/>
    <w:rsid w:val="005B08C0"/>
    <w:rsid w:val="005B0A0C"/>
    <w:rsid w:val="005B0E7B"/>
    <w:rsid w:val="005B1701"/>
    <w:rsid w:val="005B1D63"/>
    <w:rsid w:val="005B1D82"/>
    <w:rsid w:val="005B2128"/>
    <w:rsid w:val="005B34CA"/>
    <w:rsid w:val="005B3A62"/>
    <w:rsid w:val="005B4682"/>
    <w:rsid w:val="005B5050"/>
    <w:rsid w:val="005B53E8"/>
    <w:rsid w:val="005B6F5D"/>
    <w:rsid w:val="005B7F60"/>
    <w:rsid w:val="005C0CE4"/>
    <w:rsid w:val="005C1A96"/>
    <w:rsid w:val="005C2542"/>
    <w:rsid w:val="005C284F"/>
    <w:rsid w:val="005C35CD"/>
    <w:rsid w:val="005C3693"/>
    <w:rsid w:val="005C457E"/>
    <w:rsid w:val="005C4D8C"/>
    <w:rsid w:val="005C4FA1"/>
    <w:rsid w:val="005C5B22"/>
    <w:rsid w:val="005C5C57"/>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3433"/>
    <w:rsid w:val="005F384D"/>
    <w:rsid w:val="005F3B36"/>
    <w:rsid w:val="005F4545"/>
    <w:rsid w:val="005F53D6"/>
    <w:rsid w:val="005F5886"/>
    <w:rsid w:val="005F5A92"/>
    <w:rsid w:val="005F5E81"/>
    <w:rsid w:val="005F60AE"/>
    <w:rsid w:val="0060191C"/>
    <w:rsid w:val="00601FC2"/>
    <w:rsid w:val="006022C0"/>
    <w:rsid w:val="006038E0"/>
    <w:rsid w:val="00603A62"/>
    <w:rsid w:val="00604E90"/>
    <w:rsid w:val="00607134"/>
    <w:rsid w:val="00607217"/>
    <w:rsid w:val="00610AD4"/>
    <w:rsid w:val="006111A0"/>
    <w:rsid w:val="00612C2B"/>
    <w:rsid w:val="00615C5B"/>
    <w:rsid w:val="00616152"/>
    <w:rsid w:val="00616692"/>
    <w:rsid w:val="0061738D"/>
    <w:rsid w:val="00621A45"/>
    <w:rsid w:val="00621C41"/>
    <w:rsid w:val="00622B15"/>
    <w:rsid w:val="00624F3B"/>
    <w:rsid w:val="006250D6"/>
    <w:rsid w:val="00626081"/>
    <w:rsid w:val="00630408"/>
    <w:rsid w:val="00631130"/>
    <w:rsid w:val="00631AAB"/>
    <w:rsid w:val="00632ED5"/>
    <w:rsid w:val="006333BF"/>
    <w:rsid w:val="006336D8"/>
    <w:rsid w:val="00633D65"/>
    <w:rsid w:val="006344B1"/>
    <w:rsid w:val="00634E63"/>
    <w:rsid w:val="00634F84"/>
    <w:rsid w:val="00635905"/>
    <w:rsid w:val="00635E37"/>
    <w:rsid w:val="00636141"/>
    <w:rsid w:val="00642739"/>
    <w:rsid w:val="00642C8B"/>
    <w:rsid w:val="006430E5"/>
    <w:rsid w:val="00644AB4"/>
    <w:rsid w:val="00647B81"/>
    <w:rsid w:val="00650609"/>
    <w:rsid w:val="0065224B"/>
    <w:rsid w:val="00652A07"/>
    <w:rsid w:val="00653A26"/>
    <w:rsid w:val="0065583F"/>
    <w:rsid w:val="00655EEB"/>
    <w:rsid w:val="006560AA"/>
    <w:rsid w:val="00660320"/>
    <w:rsid w:val="006620B6"/>
    <w:rsid w:val="00662E8F"/>
    <w:rsid w:val="00663C56"/>
    <w:rsid w:val="00663FEB"/>
    <w:rsid w:val="006653FE"/>
    <w:rsid w:val="00665DE8"/>
    <w:rsid w:val="006662E7"/>
    <w:rsid w:val="00667ECC"/>
    <w:rsid w:val="006701D9"/>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775"/>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E89"/>
    <w:rsid w:val="006C7707"/>
    <w:rsid w:val="006C7B94"/>
    <w:rsid w:val="006D07F2"/>
    <w:rsid w:val="006D0E94"/>
    <w:rsid w:val="006D0ED9"/>
    <w:rsid w:val="006D1116"/>
    <w:rsid w:val="006D2871"/>
    <w:rsid w:val="006D3F2C"/>
    <w:rsid w:val="006D46CB"/>
    <w:rsid w:val="006D48E0"/>
    <w:rsid w:val="006D4D86"/>
    <w:rsid w:val="006D57CF"/>
    <w:rsid w:val="006D5DAB"/>
    <w:rsid w:val="006D756B"/>
    <w:rsid w:val="006E08DA"/>
    <w:rsid w:val="006E0DC9"/>
    <w:rsid w:val="006E17CF"/>
    <w:rsid w:val="006E195F"/>
    <w:rsid w:val="006E2892"/>
    <w:rsid w:val="006E4534"/>
    <w:rsid w:val="006E48C0"/>
    <w:rsid w:val="006E53C4"/>
    <w:rsid w:val="006E59D6"/>
    <w:rsid w:val="006E6258"/>
    <w:rsid w:val="006E62FA"/>
    <w:rsid w:val="006E70E2"/>
    <w:rsid w:val="006E725C"/>
    <w:rsid w:val="006E75FE"/>
    <w:rsid w:val="006F08E2"/>
    <w:rsid w:val="006F30AA"/>
    <w:rsid w:val="006F505A"/>
    <w:rsid w:val="006F519D"/>
    <w:rsid w:val="006F778A"/>
    <w:rsid w:val="006F77AB"/>
    <w:rsid w:val="0070022A"/>
    <w:rsid w:val="00700571"/>
    <w:rsid w:val="00702869"/>
    <w:rsid w:val="00702BD3"/>
    <w:rsid w:val="00702DAB"/>
    <w:rsid w:val="00704C98"/>
    <w:rsid w:val="0070544B"/>
    <w:rsid w:val="0070795B"/>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0B5D"/>
    <w:rsid w:val="007333E1"/>
    <w:rsid w:val="0073365C"/>
    <w:rsid w:val="0073385C"/>
    <w:rsid w:val="00733AAB"/>
    <w:rsid w:val="0073546B"/>
    <w:rsid w:val="00736A68"/>
    <w:rsid w:val="00737677"/>
    <w:rsid w:val="007377F1"/>
    <w:rsid w:val="00740179"/>
    <w:rsid w:val="00741D8B"/>
    <w:rsid w:val="00743FE0"/>
    <w:rsid w:val="007443E2"/>
    <w:rsid w:val="00744C8C"/>
    <w:rsid w:val="00747358"/>
    <w:rsid w:val="00751614"/>
    <w:rsid w:val="007523F7"/>
    <w:rsid w:val="00752CEA"/>
    <w:rsid w:val="007547FF"/>
    <w:rsid w:val="0075487D"/>
    <w:rsid w:val="00754924"/>
    <w:rsid w:val="00755691"/>
    <w:rsid w:val="00755D49"/>
    <w:rsid w:val="0075780C"/>
    <w:rsid w:val="00757CD7"/>
    <w:rsid w:val="00760083"/>
    <w:rsid w:val="00760EFF"/>
    <w:rsid w:val="00761969"/>
    <w:rsid w:val="00762657"/>
    <w:rsid w:val="00763A81"/>
    <w:rsid w:val="00763CD8"/>
    <w:rsid w:val="00763DB1"/>
    <w:rsid w:val="00764D2C"/>
    <w:rsid w:val="00765DAF"/>
    <w:rsid w:val="00766789"/>
    <w:rsid w:val="007701DF"/>
    <w:rsid w:val="00770B28"/>
    <w:rsid w:val="00770F92"/>
    <w:rsid w:val="00771CFB"/>
    <w:rsid w:val="00771ED2"/>
    <w:rsid w:val="0077269F"/>
    <w:rsid w:val="007746C1"/>
    <w:rsid w:val="00775CFA"/>
    <w:rsid w:val="00775F09"/>
    <w:rsid w:val="00776FEB"/>
    <w:rsid w:val="0077758A"/>
    <w:rsid w:val="00781B78"/>
    <w:rsid w:val="007821AB"/>
    <w:rsid w:val="007826D9"/>
    <w:rsid w:val="00783726"/>
    <w:rsid w:val="007843F0"/>
    <w:rsid w:val="0078463C"/>
    <w:rsid w:val="00784AD8"/>
    <w:rsid w:val="00784D45"/>
    <w:rsid w:val="00785854"/>
    <w:rsid w:val="007868D9"/>
    <w:rsid w:val="007871A9"/>
    <w:rsid w:val="00787797"/>
    <w:rsid w:val="00787EF5"/>
    <w:rsid w:val="00791273"/>
    <w:rsid w:val="00791E68"/>
    <w:rsid w:val="00792F63"/>
    <w:rsid w:val="00793B4C"/>
    <w:rsid w:val="00793D1C"/>
    <w:rsid w:val="00793DF4"/>
    <w:rsid w:val="00794147"/>
    <w:rsid w:val="007941FD"/>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B1337"/>
    <w:rsid w:val="007B24A4"/>
    <w:rsid w:val="007B452D"/>
    <w:rsid w:val="007B5488"/>
    <w:rsid w:val="007B674C"/>
    <w:rsid w:val="007B6F3C"/>
    <w:rsid w:val="007B749E"/>
    <w:rsid w:val="007C14C5"/>
    <w:rsid w:val="007C21E3"/>
    <w:rsid w:val="007C25F7"/>
    <w:rsid w:val="007C2819"/>
    <w:rsid w:val="007C429A"/>
    <w:rsid w:val="007C47DD"/>
    <w:rsid w:val="007C47F3"/>
    <w:rsid w:val="007C4A4A"/>
    <w:rsid w:val="007C6B7C"/>
    <w:rsid w:val="007C7D73"/>
    <w:rsid w:val="007D07D4"/>
    <w:rsid w:val="007D0C7D"/>
    <w:rsid w:val="007D20E2"/>
    <w:rsid w:val="007D28F2"/>
    <w:rsid w:val="007D292C"/>
    <w:rsid w:val="007D4171"/>
    <w:rsid w:val="007D5267"/>
    <w:rsid w:val="007D691B"/>
    <w:rsid w:val="007D6CE4"/>
    <w:rsid w:val="007D7809"/>
    <w:rsid w:val="007D785D"/>
    <w:rsid w:val="007D7D6F"/>
    <w:rsid w:val="007E0794"/>
    <w:rsid w:val="007E0E26"/>
    <w:rsid w:val="007E18C5"/>
    <w:rsid w:val="007E31F3"/>
    <w:rsid w:val="007E512E"/>
    <w:rsid w:val="007E551B"/>
    <w:rsid w:val="007E56B4"/>
    <w:rsid w:val="007E69F3"/>
    <w:rsid w:val="007F0715"/>
    <w:rsid w:val="007F1C45"/>
    <w:rsid w:val="007F1CA2"/>
    <w:rsid w:val="007F264C"/>
    <w:rsid w:val="007F4A61"/>
    <w:rsid w:val="007F4A67"/>
    <w:rsid w:val="007F4EA8"/>
    <w:rsid w:val="007F6363"/>
    <w:rsid w:val="007F6ABA"/>
    <w:rsid w:val="007F6B53"/>
    <w:rsid w:val="007F7ABC"/>
    <w:rsid w:val="00800B8D"/>
    <w:rsid w:val="0080108F"/>
    <w:rsid w:val="008012B8"/>
    <w:rsid w:val="00801DDA"/>
    <w:rsid w:val="008020A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36BA"/>
    <w:rsid w:val="00825EC3"/>
    <w:rsid w:val="008301FF"/>
    <w:rsid w:val="008308F5"/>
    <w:rsid w:val="008309E2"/>
    <w:rsid w:val="00830EA3"/>
    <w:rsid w:val="00830F84"/>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4FF1"/>
    <w:rsid w:val="00845296"/>
    <w:rsid w:val="008465D6"/>
    <w:rsid w:val="00847E7B"/>
    <w:rsid w:val="008507C4"/>
    <w:rsid w:val="00851E5A"/>
    <w:rsid w:val="008532D0"/>
    <w:rsid w:val="0085366F"/>
    <w:rsid w:val="008538B4"/>
    <w:rsid w:val="008539A8"/>
    <w:rsid w:val="00854188"/>
    <w:rsid w:val="00854C66"/>
    <w:rsid w:val="00855DA9"/>
    <w:rsid w:val="00856CB9"/>
    <w:rsid w:val="008616D1"/>
    <w:rsid w:val="0086308E"/>
    <w:rsid w:val="008635AC"/>
    <w:rsid w:val="00863DDA"/>
    <w:rsid w:val="008644FC"/>
    <w:rsid w:val="00864A61"/>
    <w:rsid w:val="0086667E"/>
    <w:rsid w:val="00867403"/>
    <w:rsid w:val="0086789A"/>
    <w:rsid w:val="00867D5D"/>
    <w:rsid w:val="00867E51"/>
    <w:rsid w:val="0087061D"/>
    <w:rsid w:val="0087074B"/>
    <w:rsid w:val="0087105E"/>
    <w:rsid w:val="0087232D"/>
    <w:rsid w:val="0087297B"/>
    <w:rsid w:val="008736F1"/>
    <w:rsid w:val="00874069"/>
    <w:rsid w:val="00874731"/>
    <w:rsid w:val="00875F4F"/>
    <w:rsid w:val="0087621C"/>
    <w:rsid w:val="0087681F"/>
    <w:rsid w:val="0087750F"/>
    <w:rsid w:val="00877E76"/>
    <w:rsid w:val="008803F6"/>
    <w:rsid w:val="008822A8"/>
    <w:rsid w:val="0088405F"/>
    <w:rsid w:val="00886296"/>
    <w:rsid w:val="00886AA3"/>
    <w:rsid w:val="00887A35"/>
    <w:rsid w:val="00887DFF"/>
    <w:rsid w:val="00890948"/>
    <w:rsid w:val="00890970"/>
    <w:rsid w:val="0089163D"/>
    <w:rsid w:val="00892C80"/>
    <w:rsid w:val="00893611"/>
    <w:rsid w:val="0089374A"/>
    <w:rsid w:val="00893A78"/>
    <w:rsid w:val="00893B1C"/>
    <w:rsid w:val="00894B68"/>
    <w:rsid w:val="00895897"/>
    <w:rsid w:val="00895C75"/>
    <w:rsid w:val="008A10F0"/>
    <w:rsid w:val="008A174E"/>
    <w:rsid w:val="008A1C44"/>
    <w:rsid w:val="008A209F"/>
    <w:rsid w:val="008A320F"/>
    <w:rsid w:val="008A3FF3"/>
    <w:rsid w:val="008A495D"/>
    <w:rsid w:val="008A6331"/>
    <w:rsid w:val="008A6776"/>
    <w:rsid w:val="008A68A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520"/>
    <w:rsid w:val="008C4744"/>
    <w:rsid w:val="008C4B53"/>
    <w:rsid w:val="008C56BE"/>
    <w:rsid w:val="008C5C35"/>
    <w:rsid w:val="008C6A0D"/>
    <w:rsid w:val="008D004B"/>
    <w:rsid w:val="008D0D02"/>
    <w:rsid w:val="008D1FE5"/>
    <w:rsid w:val="008D3420"/>
    <w:rsid w:val="008D4C64"/>
    <w:rsid w:val="008D5154"/>
    <w:rsid w:val="008D537C"/>
    <w:rsid w:val="008D5536"/>
    <w:rsid w:val="008E09CC"/>
    <w:rsid w:val="008E0B8E"/>
    <w:rsid w:val="008E1395"/>
    <w:rsid w:val="008E141B"/>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1BB"/>
    <w:rsid w:val="008F2888"/>
    <w:rsid w:val="008F2CA1"/>
    <w:rsid w:val="008F2CCE"/>
    <w:rsid w:val="008F30D1"/>
    <w:rsid w:val="008F3133"/>
    <w:rsid w:val="008F3F50"/>
    <w:rsid w:val="008F5315"/>
    <w:rsid w:val="008F5AC8"/>
    <w:rsid w:val="008F6068"/>
    <w:rsid w:val="008F7072"/>
    <w:rsid w:val="00900833"/>
    <w:rsid w:val="009029B5"/>
    <w:rsid w:val="00903026"/>
    <w:rsid w:val="0090362A"/>
    <w:rsid w:val="009048EA"/>
    <w:rsid w:val="00904AC5"/>
    <w:rsid w:val="00905666"/>
    <w:rsid w:val="0090681E"/>
    <w:rsid w:val="00906FE8"/>
    <w:rsid w:val="00907704"/>
    <w:rsid w:val="009112A6"/>
    <w:rsid w:val="009115EB"/>
    <w:rsid w:val="009116FE"/>
    <w:rsid w:val="00911F27"/>
    <w:rsid w:val="0091286B"/>
    <w:rsid w:val="00912C34"/>
    <w:rsid w:val="00913F49"/>
    <w:rsid w:val="00916D7F"/>
    <w:rsid w:val="00922043"/>
    <w:rsid w:val="0092255A"/>
    <w:rsid w:val="009225B0"/>
    <w:rsid w:val="0092471F"/>
    <w:rsid w:val="00924831"/>
    <w:rsid w:val="009304E5"/>
    <w:rsid w:val="009305B3"/>
    <w:rsid w:val="0093281E"/>
    <w:rsid w:val="0093354F"/>
    <w:rsid w:val="00933FAB"/>
    <w:rsid w:val="00934B63"/>
    <w:rsid w:val="00936267"/>
    <w:rsid w:val="00936355"/>
    <w:rsid w:val="009365A1"/>
    <w:rsid w:val="009369F8"/>
    <w:rsid w:val="00937232"/>
    <w:rsid w:val="0093768B"/>
    <w:rsid w:val="009406F6"/>
    <w:rsid w:val="00940CE2"/>
    <w:rsid w:val="00944A4C"/>
    <w:rsid w:val="0094649C"/>
    <w:rsid w:val="009506A7"/>
    <w:rsid w:val="00950F51"/>
    <w:rsid w:val="00952A52"/>
    <w:rsid w:val="0095357A"/>
    <w:rsid w:val="00953CE5"/>
    <w:rsid w:val="00955CA4"/>
    <w:rsid w:val="009565E5"/>
    <w:rsid w:val="00956AB2"/>
    <w:rsid w:val="0095749D"/>
    <w:rsid w:val="00957C9D"/>
    <w:rsid w:val="009605A0"/>
    <w:rsid w:val="00961EDF"/>
    <w:rsid w:val="00962BE0"/>
    <w:rsid w:val="00962E26"/>
    <w:rsid w:val="00963602"/>
    <w:rsid w:val="00964162"/>
    <w:rsid w:val="009641B8"/>
    <w:rsid w:val="0096472F"/>
    <w:rsid w:val="00964A70"/>
    <w:rsid w:val="00965152"/>
    <w:rsid w:val="009672EB"/>
    <w:rsid w:val="00971512"/>
    <w:rsid w:val="00971697"/>
    <w:rsid w:val="00971799"/>
    <w:rsid w:val="00971886"/>
    <w:rsid w:val="00971D0E"/>
    <w:rsid w:val="00973BCE"/>
    <w:rsid w:val="00974EBC"/>
    <w:rsid w:val="00975699"/>
    <w:rsid w:val="00976301"/>
    <w:rsid w:val="009767FF"/>
    <w:rsid w:val="009774F6"/>
    <w:rsid w:val="009779DE"/>
    <w:rsid w:val="00980D4B"/>
    <w:rsid w:val="00981291"/>
    <w:rsid w:val="0098194F"/>
    <w:rsid w:val="00982C88"/>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2499"/>
    <w:rsid w:val="009A3665"/>
    <w:rsid w:val="009A426B"/>
    <w:rsid w:val="009A5058"/>
    <w:rsid w:val="009A508E"/>
    <w:rsid w:val="009A6A3D"/>
    <w:rsid w:val="009A6F90"/>
    <w:rsid w:val="009B230E"/>
    <w:rsid w:val="009B5FD0"/>
    <w:rsid w:val="009B6291"/>
    <w:rsid w:val="009B6C99"/>
    <w:rsid w:val="009B7D36"/>
    <w:rsid w:val="009C0045"/>
    <w:rsid w:val="009C13E9"/>
    <w:rsid w:val="009C1996"/>
    <w:rsid w:val="009C1B96"/>
    <w:rsid w:val="009C1E3A"/>
    <w:rsid w:val="009C2E9D"/>
    <w:rsid w:val="009C30CA"/>
    <w:rsid w:val="009C3AB0"/>
    <w:rsid w:val="009C6370"/>
    <w:rsid w:val="009C6928"/>
    <w:rsid w:val="009C6CD1"/>
    <w:rsid w:val="009C71FE"/>
    <w:rsid w:val="009C7C13"/>
    <w:rsid w:val="009D0BDA"/>
    <w:rsid w:val="009D1381"/>
    <w:rsid w:val="009D1CAF"/>
    <w:rsid w:val="009D1E12"/>
    <w:rsid w:val="009D4C76"/>
    <w:rsid w:val="009D50D4"/>
    <w:rsid w:val="009D557A"/>
    <w:rsid w:val="009D6EF7"/>
    <w:rsid w:val="009D70ED"/>
    <w:rsid w:val="009E0436"/>
    <w:rsid w:val="009E194D"/>
    <w:rsid w:val="009E24FA"/>
    <w:rsid w:val="009E3D78"/>
    <w:rsid w:val="009E4453"/>
    <w:rsid w:val="009E46C3"/>
    <w:rsid w:val="009E78F5"/>
    <w:rsid w:val="009F0510"/>
    <w:rsid w:val="009F06C5"/>
    <w:rsid w:val="009F072D"/>
    <w:rsid w:val="009F13E1"/>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21CD1"/>
    <w:rsid w:val="00A22913"/>
    <w:rsid w:val="00A24937"/>
    <w:rsid w:val="00A251A4"/>
    <w:rsid w:val="00A25AA1"/>
    <w:rsid w:val="00A25E8B"/>
    <w:rsid w:val="00A27875"/>
    <w:rsid w:val="00A30004"/>
    <w:rsid w:val="00A32C4C"/>
    <w:rsid w:val="00A342EA"/>
    <w:rsid w:val="00A34898"/>
    <w:rsid w:val="00A34D80"/>
    <w:rsid w:val="00A35167"/>
    <w:rsid w:val="00A35336"/>
    <w:rsid w:val="00A355F2"/>
    <w:rsid w:val="00A36814"/>
    <w:rsid w:val="00A402EC"/>
    <w:rsid w:val="00A4129B"/>
    <w:rsid w:val="00A41DA4"/>
    <w:rsid w:val="00A42D5C"/>
    <w:rsid w:val="00A43237"/>
    <w:rsid w:val="00A43A60"/>
    <w:rsid w:val="00A43B03"/>
    <w:rsid w:val="00A43BFB"/>
    <w:rsid w:val="00A45996"/>
    <w:rsid w:val="00A45B5D"/>
    <w:rsid w:val="00A462C1"/>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0A0D"/>
    <w:rsid w:val="00A6314C"/>
    <w:rsid w:val="00A63D5B"/>
    <w:rsid w:val="00A65146"/>
    <w:rsid w:val="00A6668E"/>
    <w:rsid w:val="00A66880"/>
    <w:rsid w:val="00A6699F"/>
    <w:rsid w:val="00A67264"/>
    <w:rsid w:val="00A677A6"/>
    <w:rsid w:val="00A67DB2"/>
    <w:rsid w:val="00A7029E"/>
    <w:rsid w:val="00A7041B"/>
    <w:rsid w:val="00A72D2F"/>
    <w:rsid w:val="00A730E9"/>
    <w:rsid w:val="00A73A8F"/>
    <w:rsid w:val="00A73C63"/>
    <w:rsid w:val="00A73E11"/>
    <w:rsid w:val="00A74AAB"/>
    <w:rsid w:val="00A76FA8"/>
    <w:rsid w:val="00A77AB1"/>
    <w:rsid w:val="00A813D5"/>
    <w:rsid w:val="00A81A6C"/>
    <w:rsid w:val="00A8260A"/>
    <w:rsid w:val="00A840D6"/>
    <w:rsid w:val="00A84298"/>
    <w:rsid w:val="00A84318"/>
    <w:rsid w:val="00A8444F"/>
    <w:rsid w:val="00A85864"/>
    <w:rsid w:val="00A85B45"/>
    <w:rsid w:val="00A86DDF"/>
    <w:rsid w:val="00A87638"/>
    <w:rsid w:val="00A87813"/>
    <w:rsid w:val="00A87BF3"/>
    <w:rsid w:val="00A91208"/>
    <w:rsid w:val="00A91F72"/>
    <w:rsid w:val="00A92702"/>
    <w:rsid w:val="00A9378B"/>
    <w:rsid w:val="00A94331"/>
    <w:rsid w:val="00A9468D"/>
    <w:rsid w:val="00A94E88"/>
    <w:rsid w:val="00A951E9"/>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A78E1"/>
    <w:rsid w:val="00AB1C34"/>
    <w:rsid w:val="00AB25A6"/>
    <w:rsid w:val="00AB28F4"/>
    <w:rsid w:val="00AB2A1B"/>
    <w:rsid w:val="00AB31D3"/>
    <w:rsid w:val="00AB5DAE"/>
    <w:rsid w:val="00AB6D22"/>
    <w:rsid w:val="00AB712E"/>
    <w:rsid w:val="00AB7661"/>
    <w:rsid w:val="00AC029B"/>
    <w:rsid w:val="00AC05DD"/>
    <w:rsid w:val="00AC09E1"/>
    <w:rsid w:val="00AC16A4"/>
    <w:rsid w:val="00AC21AE"/>
    <w:rsid w:val="00AC3791"/>
    <w:rsid w:val="00AC3B7E"/>
    <w:rsid w:val="00AC4264"/>
    <w:rsid w:val="00AC447B"/>
    <w:rsid w:val="00AC46EA"/>
    <w:rsid w:val="00AC6A0A"/>
    <w:rsid w:val="00AC6D96"/>
    <w:rsid w:val="00AC77FF"/>
    <w:rsid w:val="00AD0194"/>
    <w:rsid w:val="00AD1EB2"/>
    <w:rsid w:val="00AD22C0"/>
    <w:rsid w:val="00AD26D9"/>
    <w:rsid w:val="00AD2A2A"/>
    <w:rsid w:val="00AD2C2F"/>
    <w:rsid w:val="00AD305D"/>
    <w:rsid w:val="00AD3207"/>
    <w:rsid w:val="00AD4077"/>
    <w:rsid w:val="00AD4250"/>
    <w:rsid w:val="00AD4C60"/>
    <w:rsid w:val="00AD64D0"/>
    <w:rsid w:val="00AD729A"/>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4EF"/>
    <w:rsid w:val="00B05C1C"/>
    <w:rsid w:val="00B06A0C"/>
    <w:rsid w:val="00B07727"/>
    <w:rsid w:val="00B07C1D"/>
    <w:rsid w:val="00B10AB2"/>
    <w:rsid w:val="00B116F7"/>
    <w:rsid w:val="00B125C1"/>
    <w:rsid w:val="00B12A14"/>
    <w:rsid w:val="00B133D7"/>
    <w:rsid w:val="00B13ED5"/>
    <w:rsid w:val="00B142F4"/>
    <w:rsid w:val="00B14CE4"/>
    <w:rsid w:val="00B16D04"/>
    <w:rsid w:val="00B17644"/>
    <w:rsid w:val="00B206CF"/>
    <w:rsid w:val="00B215BE"/>
    <w:rsid w:val="00B224B7"/>
    <w:rsid w:val="00B22E77"/>
    <w:rsid w:val="00B240E0"/>
    <w:rsid w:val="00B244FC"/>
    <w:rsid w:val="00B24A85"/>
    <w:rsid w:val="00B25E9B"/>
    <w:rsid w:val="00B26F58"/>
    <w:rsid w:val="00B278DC"/>
    <w:rsid w:val="00B27A8A"/>
    <w:rsid w:val="00B30040"/>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41BD"/>
    <w:rsid w:val="00B442BE"/>
    <w:rsid w:val="00B4533F"/>
    <w:rsid w:val="00B45919"/>
    <w:rsid w:val="00B45DB0"/>
    <w:rsid w:val="00B4736E"/>
    <w:rsid w:val="00B4793A"/>
    <w:rsid w:val="00B47D14"/>
    <w:rsid w:val="00B502FF"/>
    <w:rsid w:val="00B50348"/>
    <w:rsid w:val="00B50411"/>
    <w:rsid w:val="00B50918"/>
    <w:rsid w:val="00B5145F"/>
    <w:rsid w:val="00B56241"/>
    <w:rsid w:val="00B56AED"/>
    <w:rsid w:val="00B61CD3"/>
    <w:rsid w:val="00B62094"/>
    <w:rsid w:val="00B65731"/>
    <w:rsid w:val="00B65B6A"/>
    <w:rsid w:val="00B67EC5"/>
    <w:rsid w:val="00B701FB"/>
    <w:rsid w:val="00B7061E"/>
    <w:rsid w:val="00B70703"/>
    <w:rsid w:val="00B709C3"/>
    <w:rsid w:val="00B70AB0"/>
    <w:rsid w:val="00B71A37"/>
    <w:rsid w:val="00B7388D"/>
    <w:rsid w:val="00B73DB0"/>
    <w:rsid w:val="00B74A24"/>
    <w:rsid w:val="00B75CC1"/>
    <w:rsid w:val="00B76ADC"/>
    <w:rsid w:val="00B7725D"/>
    <w:rsid w:val="00B80145"/>
    <w:rsid w:val="00B8040E"/>
    <w:rsid w:val="00B80D8A"/>
    <w:rsid w:val="00B81BD3"/>
    <w:rsid w:val="00B822D3"/>
    <w:rsid w:val="00B8450F"/>
    <w:rsid w:val="00B84C30"/>
    <w:rsid w:val="00B84C51"/>
    <w:rsid w:val="00B85AAB"/>
    <w:rsid w:val="00B866EB"/>
    <w:rsid w:val="00B90FDD"/>
    <w:rsid w:val="00B91F95"/>
    <w:rsid w:val="00B92291"/>
    <w:rsid w:val="00B9560A"/>
    <w:rsid w:val="00B9562E"/>
    <w:rsid w:val="00B95CB6"/>
    <w:rsid w:val="00B962DB"/>
    <w:rsid w:val="00B970D6"/>
    <w:rsid w:val="00B973CF"/>
    <w:rsid w:val="00B97E4B"/>
    <w:rsid w:val="00BA0A4F"/>
    <w:rsid w:val="00BA0A8C"/>
    <w:rsid w:val="00BA28C0"/>
    <w:rsid w:val="00BA4011"/>
    <w:rsid w:val="00BA49A4"/>
    <w:rsid w:val="00BA506F"/>
    <w:rsid w:val="00BA5097"/>
    <w:rsid w:val="00BA5C82"/>
    <w:rsid w:val="00BB08D5"/>
    <w:rsid w:val="00BB0F05"/>
    <w:rsid w:val="00BB3045"/>
    <w:rsid w:val="00BB3349"/>
    <w:rsid w:val="00BB47A7"/>
    <w:rsid w:val="00BB4E77"/>
    <w:rsid w:val="00BB7A75"/>
    <w:rsid w:val="00BB7D58"/>
    <w:rsid w:val="00BC03A7"/>
    <w:rsid w:val="00BC08D5"/>
    <w:rsid w:val="00BC147A"/>
    <w:rsid w:val="00BC22A9"/>
    <w:rsid w:val="00BC2B6F"/>
    <w:rsid w:val="00BC37C3"/>
    <w:rsid w:val="00BC39AF"/>
    <w:rsid w:val="00BC3F2B"/>
    <w:rsid w:val="00BC40D6"/>
    <w:rsid w:val="00BC4F03"/>
    <w:rsid w:val="00BC730C"/>
    <w:rsid w:val="00BC7FDC"/>
    <w:rsid w:val="00BD0E3E"/>
    <w:rsid w:val="00BD124F"/>
    <w:rsid w:val="00BD170E"/>
    <w:rsid w:val="00BD1B27"/>
    <w:rsid w:val="00BD3100"/>
    <w:rsid w:val="00BD3B5A"/>
    <w:rsid w:val="00BD3D34"/>
    <w:rsid w:val="00BD432F"/>
    <w:rsid w:val="00BD59E5"/>
    <w:rsid w:val="00BD700E"/>
    <w:rsid w:val="00BE36B3"/>
    <w:rsid w:val="00BE59ED"/>
    <w:rsid w:val="00BE5C22"/>
    <w:rsid w:val="00BE5C62"/>
    <w:rsid w:val="00BF204A"/>
    <w:rsid w:val="00BF2173"/>
    <w:rsid w:val="00BF283F"/>
    <w:rsid w:val="00BF3630"/>
    <w:rsid w:val="00BF3A47"/>
    <w:rsid w:val="00BF3C51"/>
    <w:rsid w:val="00BF3F67"/>
    <w:rsid w:val="00BF4938"/>
    <w:rsid w:val="00BF56E2"/>
    <w:rsid w:val="00BF5957"/>
    <w:rsid w:val="00BF7027"/>
    <w:rsid w:val="00C01556"/>
    <w:rsid w:val="00C0217D"/>
    <w:rsid w:val="00C03988"/>
    <w:rsid w:val="00C04934"/>
    <w:rsid w:val="00C04BE9"/>
    <w:rsid w:val="00C06B7C"/>
    <w:rsid w:val="00C06CF7"/>
    <w:rsid w:val="00C07568"/>
    <w:rsid w:val="00C078DB"/>
    <w:rsid w:val="00C07C54"/>
    <w:rsid w:val="00C103C0"/>
    <w:rsid w:val="00C12CB8"/>
    <w:rsid w:val="00C136FE"/>
    <w:rsid w:val="00C147C2"/>
    <w:rsid w:val="00C14A9C"/>
    <w:rsid w:val="00C16E77"/>
    <w:rsid w:val="00C16F15"/>
    <w:rsid w:val="00C17841"/>
    <w:rsid w:val="00C17DEC"/>
    <w:rsid w:val="00C21F20"/>
    <w:rsid w:val="00C27243"/>
    <w:rsid w:val="00C2751D"/>
    <w:rsid w:val="00C300CB"/>
    <w:rsid w:val="00C30104"/>
    <w:rsid w:val="00C306C8"/>
    <w:rsid w:val="00C3082B"/>
    <w:rsid w:val="00C31278"/>
    <w:rsid w:val="00C312E7"/>
    <w:rsid w:val="00C3306E"/>
    <w:rsid w:val="00C33176"/>
    <w:rsid w:val="00C332C6"/>
    <w:rsid w:val="00C3357D"/>
    <w:rsid w:val="00C3386B"/>
    <w:rsid w:val="00C349C3"/>
    <w:rsid w:val="00C350F1"/>
    <w:rsid w:val="00C358D4"/>
    <w:rsid w:val="00C35BB0"/>
    <w:rsid w:val="00C35EA2"/>
    <w:rsid w:val="00C36EAB"/>
    <w:rsid w:val="00C375C0"/>
    <w:rsid w:val="00C375E8"/>
    <w:rsid w:val="00C376CF"/>
    <w:rsid w:val="00C41DB8"/>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554E"/>
    <w:rsid w:val="00C56AD6"/>
    <w:rsid w:val="00C6101F"/>
    <w:rsid w:val="00C64164"/>
    <w:rsid w:val="00C64F06"/>
    <w:rsid w:val="00C65360"/>
    <w:rsid w:val="00C65729"/>
    <w:rsid w:val="00C65B43"/>
    <w:rsid w:val="00C676B9"/>
    <w:rsid w:val="00C67EBD"/>
    <w:rsid w:val="00C707BC"/>
    <w:rsid w:val="00C70B0B"/>
    <w:rsid w:val="00C70F32"/>
    <w:rsid w:val="00C7153C"/>
    <w:rsid w:val="00C721E8"/>
    <w:rsid w:val="00C722D9"/>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BA0"/>
    <w:rsid w:val="00C82D3F"/>
    <w:rsid w:val="00C835D3"/>
    <w:rsid w:val="00C84A6A"/>
    <w:rsid w:val="00C85DDA"/>
    <w:rsid w:val="00C864D7"/>
    <w:rsid w:val="00C875A1"/>
    <w:rsid w:val="00C87EC9"/>
    <w:rsid w:val="00C91FA9"/>
    <w:rsid w:val="00C92E2D"/>
    <w:rsid w:val="00C94B76"/>
    <w:rsid w:val="00C95E48"/>
    <w:rsid w:val="00C976AF"/>
    <w:rsid w:val="00CA0739"/>
    <w:rsid w:val="00CA073F"/>
    <w:rsid w:val="00CA154B"/>
    <w:rsid w:val="00CA1A57"/>
    <w:rsid w:val="00CA2835"/>
    <w:rsid w:val="00CA2B2A"/>
    <w:rsid w:val="00CA2E6F"/>
    <w:rsid w:val="00CA34A6"/>
    <w:rsid w:val="00CA3FA2"/>
    <w:rsid w:val="00CA644C"/>
    <w:rsid w:val="00CA7183"/>
    <w:rsid w:val="00CB0E7D"/>
    <w:rsid w:val="00CB0EDD"/>
    <w:rsid w:val="00CB1F62"/>
    <w:rsid w:val="00CB2054"/>
    <w:rsid w:val="00CB5879"/>
    <w:rsid w:val="00CB68E7"/>
    <w:rsid w:val="00CB6C58"/>
    <w:rsid w:val="00CC0734"/>
    <w:rsid w:val="00CC1469"/>
    <w:rsid w:val="00CC181B"/>
    <w:rsid w:val="00CC22A9"/>
    <w:rsid w:val="00CC255B"/>
    <w:rsid w:val="00CC3A1F"/>
    <w:rsid w:val="00CC3B38"/>
    <w:rsid w:val="00CC543A"/>
    <w:rsid w:val="00CC7582"/>
    <w:rsid w:val="00CD0052"/>
    <w:rsid w:val="00CD17B8"/>
    <w:rsid w:val="00CD40DF"/>
    <w:rsid w:val="00CD4E30"/>
    <w:rsid w:val="00CD5782"/>
    <w:rsid w:val="00CD6584"/>
    <w:rsid w:val="00CD7015"/>
    <w:rsid w:val="00CE003C"/>
    <w:rsid w:val="00CE16C0"/>
    <w:rsid w:val="00CE179A"/>
    <w:rsid w:val="00CE1EA8"/>
    <w:rsid w:val="00CE2135"/>
    <w:rsid w:val="00CE2922"/>
    <w:rsid w:val="00CE2C95"/>
    <w:rsid w:val="00CE3FE2"/>
    <w:rsid w:val="00CE6048"/>
    <w:rsid w:val="00CE7173"/>
    <w:rsid w:val="00CE735A"/>
    <w:rsid w:val="00CE7F32"/>
    <w:rsid w:val="00CF11DE"/>
    <w:rsid w:val="00CF22DD"/>
    <w:rsid w:val="00CF3F94"/>
    <w:rsid w:val="00CF4206"/>
    <w:rsid w:val="00CF4AB0"/>
    <w:rsid w:val="00CF6688"/>
    <w:rsid w:val="00CF67AE"/>
    <w:rsid w:val="00CF7476"/>
    <w:rsid w:val="00CF74B5"/>
    <w:rsid w:val="00CF79A7"/>
    <w:rsid w:val="00CF7E14"/>
    <w:rsid w:val="00CF7E28"/>
    <w:rsid w:val="00D002C9"/>
    <w:rsid w:val="00D007A5"/>
    <w:rsid w:val="00D03405"/>
    <w:rsid w:val="00D03F40"/>
    <w:rsid w:val="00D04785"/>
    <w:rsid w:val="00D04D3A"/>
    <w:rsid w:val="00D05092"/>
    <w:rsid w:val="00D06B75"/>
    <w:rsid w:val="00D0749B"/>
    <w:rsid w:val="00D0786F"/>
    <w:rsid w:val="00D07F65"/>
    <w:rsid w:val="00D10A73"/>
    <w:rsid w:val="00D138EB"/>
    <w:rsid w:val="00D14444"/>
    <w:rsid w:val="00D15389"/>
    <w:rsid w:val="00D156F6"/>
    <w:rsid w:val="00D20491"/>
    <w:rsid w:val="00D25034"/>
    <w:rsid w:val="00D2625F"/>
    <w:rsid w:val="00D272A9"/>
    <w:rsid w:val="00D273CA"/>
    <w:rsid w:val="00D27C77"/>
    <w:rsid w:val="00D3044A"/>
    <w:rsid w:val="00D312F1"/>
    <w:rsid w:val="00D33CDB"/>
    <w:rsid w:val="00D33E0B"/>
    <w:rsid w:val="00D35D42"/>
    <w:rsid w:val="00D361BC"/>
    <w:rsid w:val="00D371B8"/>
    <w:rsid w:val="00D37331"/>
    <w:rsid w:val="00D37CF6"/>
    <w:rsid w:val="00D37FE1"/>
    <w:rsid w:val="00D40B16"/>
    <w:rsid w:val="00D414E4"/>
    <w:rsid w:val="00D418C9"/>
    <w:rsid w:val="00D41D28"/>
    <w:rsid w:val="00D42537"/>
    <w:rsid w:val="00D429B9"/>
    <w:rsid w:val="00D429F2"/>
    <w:rsid w:val="00D42AD2"/>
    <w:rsid w:val="00D43756"/>
    <w:rsid w:val="00D44461"/>
    <w:rsid w:val="00D460E9"/>
    <w:rsid w:val="00D4729D"/>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FB8"/>
    <w:rsid w:val="00D678AF"/>
    <w:rsid w:val="00D710D7"/>
    <w:rsid w:val="00D729BB"/>
    <w:rsid w:val="00D74364"/>
    <w:rsid w:val="00D74BB2"/>
    <w:rsid w:val="00D74F1E"/>
    <w:rsid w:val="00D75492"/>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42B1"/>
    <w:rsid w:val="00D942FB"/>
    <w:rsid w:val="00D948F3"/>
    <w:rsid w:val="00D94916"/>
    <w:rsid w:val="00D94D24"/>
    <w:rsid w:val="00D95500"/>
    <w:rsid w:val="00D97110"/>
    <w:rsid w:val="00DA1A97"/>
    <w:rsid w:val="00DA1DA6"/>
    <w:rsid w:val="00DA3C90"/>
    <w:rsid w:val="00DA4559"/>
    <w:rsid w:val="00DA459E"/>
    <w:rsid w:val="00DA4A9C"/>
    <w:rsid w:val="00DA4B63"/>
    <w:rsid w:val="00DA5839"/>
    <w:rsid w:val="00DA58DE"/>
    <w:rsid w:val="00DA6FD5"/>
    <w:rsid w:val="00DB0D31"/>
    <w:rsid w:val="00DB1119"/>
    <w:rsid w:val="00DB1853"/>
    <w:rsid w:val="00DB1E55"/>
    <w:rsid w:val="00DB4ADA"/>
    <w:rsid w:val="00DB693E"/>
    <w:rsid w:val="00DB6E7D"/>
    <w:rsid w:val="00DC1802"/>
    <w:rsid w:val="00DC1914"/>
    <w:rsid w:val="00DC2017"/>
    <w:rsid w:val="00DC2DFB"/>
    <w:rsid w:val="00DC3D3A"/>
    <w:rsid w:val="00DC3DAA"/>
    <w:rsid w:val="00DC42D4"/>
    <w:rsid w:val="00DC4532"/>
    <w:rsid w:val="00DC476F"/>
    <w:rsid w:val="00DC49B4"/>
    <w:rsid w:val="00DC4CE6"/>
    <w:rsid w:val="00DC4E8F"/>
    <w:rsid w:val="00DC4FC3"/>
    <w:rsid w:val="00DC519A"/>
    <w:rsid w:val="00DC54A0"/>
    <w:rsid w:val="00DC7A5B"/>
    <w:rsid w:val="00DC7ACF"/>
    <w:rsid w:val="00DD0E57"/>
    <w:rsid w:val="00DD1F18"/>
    <w:rsid w:val="00DD211F"/>
    <w:rsid w:val="00DD2EC7"/>
    <w:rsid w:val="00DD30A4"/>
    <w:rsid w:val="00DD43FB"/>
    <w:rsid w:val="00DD4CEE"/>
    <w:rsid w:val="00DD760E"/>
    <w:rsid w:val="00DD7957"/>
    <w:rsid w:val="00DE1D2B"/>
    <w:rsid w:val="00DE1DD9"/>
    <w:rsid w:val="00DE2202"/>
    <w:rsid w:val="00DE22B6"/>
    <w:rsid w:val="00DE2321"/>
    <w:rsid w:val="00DE7A6F"/>
    <w:rsid w:val="00DF0231"/>
    <w:rsid w:val="00DF0F95"/>
    <w:rsid w:val="00DF2475"/>
    <w:rsid w:val="00DF272D"/>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11EF6"/>
    <w:rsid w:val="00E12FC3"/>
    <w:rsid w:val="00E13397"/>
    <w:rsid w:val="00E13533"/>
    <w:rsid w:val="00E13B93"/>
    <w:rsid w:val="00E14295"/>
    <w:rsid w:val="00E1490F"/>
    <w:rsid w:val="00E14D88"/>
    <w:rsid w:val="00E1636C"/>
    <w:rsid w:val="00E1655B"/>
    <w:rsid w:val="00E1690A"/>
    <w:rsid w:val="00E16F65"/>
    <w:rsid w:val="00E176AD"/>
    <w:rsid w:val="00E17D78"/>
    <w:rsid w:val="00E20751"/>
    <w:rsid w:val="00E21B9B"/>
    <w:rsid w:val="00E21FD7"/>
    <w:rsid w:val="00E231DB"/>
    <w:rsid w:val="00E233BE"/>
    <w:rsid w:val="00E23FCC"/>
    <w:rsid w:val="00E24ADC"/>
    <w:rsid w:val="00E25728"/>
    <w:rsid w:val="00E25C4B"/>
    <w:rsid w:val="00E25F48"/>
    <w:rsid w:val="00E2663D"/>
    <w:rsid w:val="00E30712"/>
    <w:rsid w:val="00E30C82"/>
    <w:rsid w:val="00E30FF1"/>
    <w:rsid w:val="00E316F7"/>
    <w:rsid w:val="00E32FD6"/>
    <w:rsid w:val="00E3314C"/>
    <w:rsid w:val="00E333C0"/>
    <w:rsid w:val="00E33F30"/>
    <w:rsid w:val="00E34B26"/>
    <w:rsid w:val="00E34D4A"/>
    <w:rsid w:val="00E35003"/>
    <w:rsid w:val="00E35589"/>
    <w:rsid w:val="00E359F9"/>
    <w:rsid w:val="00E35CD7"/>
    <w:rsid w:val="00E37BA5"/>
    <w:rsid w:val="00E40D37"/>
    <w:rsid w:val="00E413B3"/>
    <w:rsid w:val="00E43DDB"/>
    <w:rsid w:val="00E440E0"/>
    <w:rsid w:val="00E44CD0"/>
    <w:rsid w:val="00E45E15"/>
    <w:rsid w:val="00E45EFD"/>
    <w:rsid w:val="00E46B5B"/>
    <w:rsid w:val="00E47BDB"/>
    <w:rsid w:val="00E50B89"/>
    <w:rsid w:val="00E51AE8"/>
    <w:rsid w:val="00E51BCE"/>
    <w:rsid w:val="00E5287C"/>
    <w:rsid w:val="00E5357E"/>
    <w:rsid w:val="00E535C6"/>
    <w:rsid w:val="00E537F0"/>
    <w:rsid w:val="00E5446B"/>
    <w:rsid w:val="00E5475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80C8A"/>
    <w:rsid w:val="00E84F9F"/>
    <w:rsid w:val="00E850AE"/>
    <w:rsid w:val="00E85316"/>
    <w:rsid w:val="00E867D9"/>
    <w:rsid w:val="00E869AB"/>
    <w:rsid w:val="00E90075"/>
    <w:rsid w:val="00E91DFD"/>
    <w:rsid w:val="00E92096"/>
    <w:rsid w:val="00E923FB"/>
    <w:rsid w:val="00E924C0"/>
    <w:rsid w:val="00E92553"/>
    <w:rsid w:val="00E92BF0"/>
    <w:rsid w:val="00E9397E"/>
    <w:rsid w:val="00E93C7A"/>
    <w:rsid w:val="00E948CE"/>
    <w:rsid w:val="00E94BF7"/>
    <w:rsid w:val="00E9606E"/>
    <w:rsid w:val="00E9671D"/>
    <w:rsid w:val="00E968C0"/>
    <w:rsid w:val="00E9709C"/>
    <w:rsid w:val="00E97A0D"/>
    <w:rsid w:val="00E97D3F"/>
    <w:rsid w:val="00EA04DD"/>
    <w:rsid w:val="00EA0C43"/>
    <w:rsid w:val="00EA0E6C"/>
    <w:rsid w:val="00EA2C9F"/>
    <w:rsid w:val="00EA33B3"/>
    <w:rsid w:val="00EA4974"/>
    <w:rsid w:val="00EA53C2"/>
    <w:rsid w:val="00EA6AF3"/>
    <w:rsid w:val="00EA7983"/>
    <w:rsid w:val="00EA7C50"/>
    <w:rsid w:val="00EB0CEE"/>
    <w:rsid w:val="00EB2790"/>
    <w:rsid w:val="00EB2BD7"/>
    <w:rsid w:val="00EB4943"/>
    <w:rsid w:val="00EB4E3A"/>
    <w:rsid w:val="00EB4E78"/>
    <w:rsid w:val="00EB60C3"/>
    <w:rsid w:val="00EB63A8"/>
    <w:rsid w:val="00EB6E4C"/>
    <w:rsid w:val="00EB6F37"/>
    <w:rsid w:val="00EC00C9"/>
    <w:rsid w:val="00EC0FCB"/>
    <w:rsid w:val="00EC3CAF"/>
    <w:rsid w:val="00EC4C4A"/>
    <w:rsid w:val="00EC51B2"/>
    <w:rsid w:val="00EC5899"/>
    <w:rsid w:val="00EC5DF1"/>
    <w:rsid w:val="00EC5FB1"/>
    <w:rsid w:val="00EC61D9"/>
    <w:rsid w:val="00ED0CD9"/>
    <w:rsid w:val="00ED2E65"/>
    <w:rsid w:val="00ED3E6A"/>
    <w:rsid w:val="00ED42B3"/>
    <w:rsid w:val="00ED579A"/>
    <w:rsid w:val="00ED5B66"/>
    <w:rsid w:val="00ED6AB1"/>
    <w:rsid w:val="00ED6DF8"/>
    <w:rsid w:val="00EE0287"/>
    <w:rsid w:val="00EE0B23"/>
    <w:rsid w:val="00EE13C1"/>
    <w:rsid w:val="00EE2919"/>
    <w:rsid w:val="00EE351D"/>
    <w:rsid w:val="00EE3906"/>
    <w:rsid w:val="00EE458C"/>
    <w:rsid w:val="00EE4869"/>
    <w:rsid w:val="00EE5B23"/>
    <w:rsid w:val="00EE665E"/>
    <w:rsid w:val="00EE6B1B"/>
    <w:rsid w:val="00EE7225"/>
    <w:rsid w:val="00EE74D4"/>
    <w:rsid w:val="00EF1F12"/>
    <w:rsid w:val="00EF27D9"/>
    <w:rsid w:val="00EF2E04"/>
    <w:rsid w:val="00EF3707"/>
    <w:rsid w:val="00EF3B26"/>
    <w:rsid w:val="00EF495A"/>
    <w:rsid w:val="00EF497A"/>
    <w:rsid w:val="00EF55C5"/>
    <w:rsid w:val="00EF604D"/>
    <w:rsid w:val="00EF702A"/>
    <w:rsid w:val="00EF7392"/>
    <w:rsid w:val="00EF7FCC"/>
    <w:rsid w:val="00F0191F"/>
    <w:rsid w:val="00F01941"/>
    <w:rsid w:val="00F023BE"/>
    <w:rsid w:val="00F03DC8"/>
    <w:rsid w:val="00F0445E"/>
    <w:rsid w:val="00F0447C"/>
    <w:rsid w:val="00F04BD0"/>
    <w:rsid w:val="00F0796C"/>
    <w:rsid w:val="00F10C7E"/>
    <w:rsid w:val="00F10E6B"/>
    <w:rsid w:val="00F11947"/>
    <w:rsid w:val="00F12085"/>
    <w:rsid w:val="00F1224D"/>
    <w:rsid w:val="00F1234C"/>
    <w:rsid w:val="00F13186"/>
    <w:rsid w:val="00F152CC"/>
    <w:rsid w:val="00F15933"/>
    <w:rsid w:val="00F1599B"/>
    <w:rsid w:val="00F17E21"/>
    <w:rsid w:val="00F20D14"/>
    <w:rsid w:val="00F218B0"/>
    <w:rsid w:val="00F21961"/>
    <w:rsid w:val="00F219CC"/>
    <w:rsid w:val="00F22778"/>
    <w:rsid w:val="00F2334D"/>
    <w:rsid w:val="00F25482"/>
    <w:rsid w:val="00F25A12"/>
    <w:rsid w:val="00F26D8E"/>
    <w:rsid w:val="00F26FD8"/>
    <w:rsid w:val="00F27474"/>
    <w:rsid w:val="00F27754"/>
    <w:rsid w:val="00F2789B"/>
    <w:rsid w:val="00F279BA"/>
    <w:rsid w:val="00F27F81"/>
    <w:rsid w:val="00F302DF"/>
    <w:rsid w:val="00F31AFA"/>
    <w:rsid w:val="00F34DD5"/>
    <w:rsid w:val="00F35466"/>
    <w:rsid w:val="00F36599"/>
    <w:rsid w:val="00F3672E"/>
    <w:rsid w:val="00F37FC9"/>
    <w:rsid w:val="00F40AB7"/>
    <w:rsid w:val="00F412E5"/>
    <w:rsid w:val="00F4139F"/>
    <w:rsid w:val="00F42809"/>
    <w:rsid w:val="00F42ADF"/>
    <w:rsid w:val="00F43A94"/>
    <w:rsid w:val="00F45B3B"/>
    <w:rsid w:val="00F464F8"/>
    <w:rsid w:val="00F46D79"/>
    <w:rsid w:val="00F4712A"/>
    <w:rsid w:val="00F514ED"/>
    <w:rsid w:val="00F519AA"/>
    <w:rsid w:val="00F526A7"/>
    <w:rsid w:val="00F53E55"/>
    <w:rsid w:val="00F556C5"/>
    <w:rsid w:val="00F55B81"/>
    <w:rsid w:val="00F56547"/>
    <w:rsid w:val="00F56AEF"/>
    <w:rsid w:val="00F606A1"/>
    <w:rsid w:val="00F61386"/>
    <w:rsid w:val="00F61F12"/>
    <w:rsid w:val="00F62336"/>
    <w:rsid w:val="00F62E6B"/>
    <w:rsid w:val="00F63872"/>
    <w:rsid w:val="00F63FC4"/>
    <w:rsid w:val="00F6495F"/>
    <w:rsid w:val="00F65105"/>
    <w:rsid w:val="00F661F6"/>
    <w:rsid w:val="00F668D4"/>
    <w:rsid w:val="00F66934"/>
    <w:rsid w:val="00F66977"/>
    <w:rsid w:val="00F66BAE"/>
    <w:rsid w:val="00F670CB"/>
    <w:rsid w:val="00F70072"/>
    <w:rsid w:val="00F7069D"/>
    <w:rsid w:val="00F710D3"/>
    <w:rsid w:val="00F72B6B"/>
    <w:rsid w:val="00F73FE8"/>
    <w:rsid w:val="00F7543B"/>
    <w:rsid w:val="00F755B8"/>
    <w:rsid w:val="00F7562C"/>
    <w:rsid w:val="00F762E2"/>
    <w:rsid w:val="00F767A5"/>
    <w:rsid w:val="00F76F56"/>
    <w:rsid w:val="00F81281"/>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029"/>
    <w:rsid w:val="00FE0982"/>
    <w:rsid w:val="00FE2232"/>
    <w:rsid w:val="00FE2DDE"/>
    <w:rsid w:val="00FE33CF"/>
    <w:rsid w:val="00FE4B64"/>
    <w:rsid w:val="00FE5E59"/>
    <w:rsid w:val="00FE63F3"/>
    <w:rsid w:val="00FE65F1"/>
    <w:rsid w:val="00FE6927"/>
    <w:rsid w:val="00FE6E74"/>
    <w:rsid w:val="00FE6EA8"/>
    <w:rsid w:val="00FE745D"/>
    <w:rsid w:val="00FF010B"/>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57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6"/>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sw tekst"/>
    <w:basedOn w:val="Normalny"/>
    <w:link w:val="AkapitzlistZnak"/>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
      </w:numPr>
    </w:pPr>
  </w:style>
  <w:style w:type="paragraph" w:customStyle="1" w:styleId="Tekstpodstawowywcity22">
    <w:name w:val="Tekst podstawowy wcięty 22"/>
    <w:basedOn w:val="Normalny"/>
    <w:rsid w:val="005174FF"/>
    <w:pPr>
      <w:overflowPunct/>
      <w:autoSpaceDE/>
      <w:ind w:left="360"/>
      <w:jc w:val="both"/>
      <w:textAlignment w:val="auto"/>
    </w:pPr>
    <w:rPr>
      <w:b/>
      <w:bCs/>
      <w:kern w:val="0"/>
      <w:sz w:val="24"/>
      <w:szCs w:val="24"/>
    </w:rPr>
  </w:style>
  <w:style w:type="paragraph" w:customStyle="1" w:styleId="Hania">
    <w:name w:val="Hania"/>
    <w:basedOn w:val="Normalny"/>
    <w:qFormat/>
    <w:rsid w:val="0039590A"/>
    <w:pPr>
      <w:numPr>
        <w:ilvl w:val="2"/>
        <w:numId w:val="8"/>
      </w:numPr>
      <w:suppressAutoHyphens w:val="0"/>
      <w:overflowPunct/>
      <w:autoSpaceDE/>
      <w:jc w:val="both"/>
      <w:textAlignment w:val="auto"/>
    </w:pPr>
    <w:rPr>
      <w:rFonts w:ascii="Tahoma" w:eastAsia="Calibri" w:hAnsi="Tahoma"/>
      <w:kern w:val="0"/>
      <w:lang w:eastAsia="pl-PL"/>
    </w:rPr>
  </w:style>
  <w:style w:type="character" w:customStyle="1" w:styleId="ListLabel49">
    <w:name w:val="ListLabel 49"/>
    <w:rsid w:val="00C07568"/>
    <w:rPr>
      <w:sz w:val="21"/>
      <w:szCs w:val="21"/>
    </w:rPr>
  </w:style>
  <w:style w:type="character" w:styleId="Nierozpoznanawzmianka">
    <w:name w:val="Unresolved Mention"/>
    <w:basedOn w:val="Domylnaczcionkaakapitu"/>
    <w:uiPriority w:val="99"/>
    <w:semiHidden/>
    <w:unhideWhenUsed/>
    <w:rsid w:val="00437B6B"/>
    <w:rPr>
      <w:color w:val="605E5C"/>
      <w:shd w:val="clear" w:color="auto" w:fill="E1DFDD"/>
    </w:rPr>
  </w:style>
  <w:style w:type="character" w:customStyle="1" w:styleId="markedcontent">
    <w:name w:val="markedcontent"/>
    <w:basedOn w:val="Domylnaczcionkaakapitu"/>
    <w:rsid w:val="00336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zana.logintrade.net/zapytania_email,92676,47af653034fd0e228636276c63db5915.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D7928"/>
    <w:rsid w:val="000F0B03"/>
    <w:rsid w:val="000F0FC0"/>
    <w:rsid w:val="000F1D0C"/>
    <w:rsid w:val="00102000"/>
    <w:rsid w:val="00166AF0"/>
    <w:rsid w:val="001E3D05"/>
    <w:rsid w:val="002000B0"/>
    <w:rsid w:val="00271A77"/>
    <w:rsid w:val="002816A2"/>
    <w:rsid w:val="00282BAD"/>
    <w:rsid w:val="002D56A5"/>
    <w:rsid w:val="002F06A2"/>
    <w:rsid w:val="00300BED"/>
    <w:rsid w:val="0032173F"/>
    <w:rsid w:val="00382589"/>
    <w:rsid w:val="003B60F1"/>
    <w:rsid w:val="003F2155"/>
    <w:rsid w:val="004906D2"/>
    <w:rsid w:val="004A1D53"/>
    <w:rsid w:val="004D439C"/>
    <w:rsid w:val="00511081"/>
    <w:rsid w:val="00541F63"/>
    <w:rsid w:val="0057522C"/>
    <w:rsid w:val="00594672"/>
    <w:rsid w:val="00630E04"/>
    <w:rsid w:val="00640197"/>
    <w:rsid w:val="0064673B"/>
    <w:rsid w:val="00646EF5"/>
    <w:rsid w:val="006624E2"/>
    <w:rsid w:val="00666E03"/>
    <w:rsid w:val="00674A03"/>
    <w:rsid w:val="006949B4"/>
    <w:rsid w:val="006A5E95"/>
    <w:rsid w:val="006A6F48"/>
    <w:rsid w:val="006C0DE8"/>
    <w:rsid w:val="006C258D"/>
    <w:rsid w:val="006E26EA"/>
    <w:rsid w:val="00701FD1"/>
    <w:rsid w:val="00721DA8"/>
    <w:rsid w:val="007F6B96"/>
    <w:rsid w:val="00806F37"/>
    <w:rsid w:val="008416F7"/>
    <w:rsid w:val="008A13D6"/>
    <w:rsid w:val="008F7062"/>
    <w:rsid w:val="00901B91"/>
    <w:rsid w:val="00933FED"/>
    <w:rsid w:val="00934CF9"/>
    <w:rsid w:val="00946687"/>
    <w:rsid w:val="00991A6B"/>
    <w:rsid w:val="00A30EF7"/>
    <w:rsid w:val="00A66B6F"/>
    <w:rsid w:val="00A76104"/>
    <w:rsid w:val="00AA69BC"/>
    <w:rsid w:val="00B24EE6"/>
    <w:rsid w:val="00B25235"/>
    <w:rsid w:val="00B33D39"/>
    <w:rsid w:val="00B36D78"/>
    <w:rsid w:val="00B65372"/>
    <w:rsid w:val="00BA7993"/>
    <w:rsid w:val="00BD5940"/>
    <w:rsid w:val="00BD6064"/>
    <w:rsid w:val="00BE4B1D"/>
    <w:rsid w:val="00CD03E5"/>
    <w:rsid w:val="00D2572D"/>
    <w:rsid w:val="00D52805"/>
    <w:rsid w:val="00D52EE4"/>
    <w:rsid w:val="00D65FB4"/>
    <w:rsid w:val="00D85F7D"/>
    <w:rsid w:val="00E5310F"/>
    <w:rsid w:val="00EB0CE7"/>
    <w:rsid w:val="00EB1DA4"/>
    <w:rsid w:val="00F25738"/>
    <w:rsid w:val="00F451A3"/>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5F4576-1FB0-4D71-93CA-9D90C18DE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1356</Words>
  <Characters>8139</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9477</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2021-10-25T06:46:00Z</dcterms:created>
  <dcterms:modified xsi:type="dcterms:W3CDTF">2022-07-20T13:06:00Z</dcterms:modified>
</cp:coreProperties>
</file>